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0A" w:rsidRDefault="003A73B2">
      <w:pPr>
        <w:spacing w:after="43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43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line="240" w:lineRule="auto"/>
        <w:ind w:left="142" w:right="2655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line="240" w:lineRule="auto"/>
        <w:ind w:left="2788"/>
      </w:pPr>
      <w:r>
        <w:rPr>
          <w:noProof/>
        </w:rPr>
        <w:drawing>
          <wp:inline distT="0" distB="0" distL="0" distR="0">
            <wp:extent cx="2584450" cy="1730375"/>
            <wp:effectExtent l="0" t="0" r="0" b="0"/>
            <wp:docPr id="22787" name="Picture 2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7" name="Picture 227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C0A" w:rsidRDefault="003A73B2">
      <w:pPr>
        <w:spacing w:after="123" w:line="240" w:lineRule="auto"/>
        <w:ind w:left="4822"/>
      </w:pPr>
      <w:r>
        <w:rPr>
          <w:rFonts w:ascii="Book Antiqua" w:eastAsia="Book Antiqua" w:hAnsi="Book Antiqua" w:cs="Book Antiqua"/>
          <w:sz w:val="16"/>
        </w:rPr>
        <w:t xml:space="preserve"> </w:t>
      </w:r>
      <w:r>
        <w:rPr>
          <w:rFonts w:ascii="Book Antiqua" w:eastAsia="Book Antiqua" w:hAnsi="Book Antiqua" w:cs="Book Antiqua"/>
          <w:sz w:val="16"/>
        </w:rPr>
        <w:tab/>
        <w:t xml:space="preserve"> </w:t>
      </w:r>
    </w:p>
    <w:p w:rsidR="00C45C0A" w:rsidRDefault="003A73B2">
      <w:pPr>
        <w:spacing w:after="60" w:line="240" w:lineRule="auto"/>
        <w:jc w:val="center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65" w:line="240" w:lineRule="auto"/>
        <w:ind w:left="142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C45C0A" w:rsidRDefault="003A73B2">
      <w:pPr>
        <w:spacing w:after="73" w:line="240" w:lineRule="auto"/>
        <w:ind w:left="142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C45C0A" w:rsidRDefault="003A73B2">
      <w:pPr>
        <w:spacing w:after="46" w:line="240" w:lineRule="auto"/>
        <w:ind w:left="1860"/>
      </w:pPr>
      <w:r>
        <w:rPr>
          <w:rFonts w:ascii="Book Antiqua" w:eastAsia="Book Antiqua" w:hAnsi="Book Antiqua" w:cs="Book Antiqua"/>
          <w:sz w:val="36"/>
        </w:rPr>
        <w:t xml:space="preserve">INFORMATION REQUEST NOTICE </w:t>
      </w:r>
    </w:p>
    <w:p w:rsidR="00C45C0A" w:rsidRDefault="003A73B2">
      <w:pPr>
        <w:spacing w:after="43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71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64" w:line="240" w:lineRule="auto"/>
        <w:ind w:left="142"/>
      </w:pPr>
      <w:r>
        <w:rPr>
          <w:rFonts w:ascii="Book Antiqua" w:eastAsia="Book Antiqua" w:hAnsi="Book Antiqua" w:cs="Book Antiqua"/>
          <w:sz w:val="36"/>
        </w:rPr>
        <w:t xml:space="preserve"> </w:t>
      </w:r>
    </w:p>
    <w:p w:rsidR="00C45C0A" w:rsidRDefault="00CC5AA3">
      <w:pPr>
        <w:spacing w:after="64" w:line="240" w:lineRule="auto"/>
        <w:jc w:val="center"/>
      </w:pPr>
      <w:r>
        <w:rPr>
          <w:rFonts w:ascii="Book Antiqua" w:eastAsia="Book Antiqua" w:hAnsi="Book Antiqua" w:cs="Book Antiqua"/>
          <w:b/>
          <w:color w:val="4F81BD"/>
          <w:sz w:val="36"/>
        </w:rPr>
        <w:t>2019</w:t>
      </w:r>
      <w:r w:rsidR="003A73B2">
        <w:rPr>
          <w:rFonts w:ascii="Book Antiqua" w:eastAsia="Book Antiqua" w:hAnsi="Book Antiqua" w:cs="Book Antiqua"/>
          <w:b/>
          <w:color w:val="4F81BD"/>
          <w:sz w:val="36"/>
        </w:rPr>
        <w:t xml:space="preserve"> YEAR END </w:t>
      </w:r>
    </w:p>
    <w:p w:rsidR="00C45C0A" w:rsidRDefault="003A73B2">
      <w:pPr>
        <w:spacing w:after="62" w:line="240" w:lineRule="auto"/>
        <w:ind w:left="142"/>
      </w:pPr>
      <w:r>
        <w:rPr>
          <w:rFonts w:ascii="Book Antiqua" w:eastAsia="Book Antiqua" w:hAnsi="Book Antiqua" w:cs="Book Antiqua"/>
          <w:color w:val="4F81BD"/>
          <w:sz w:val="32"/>
        </w:rPr>
        <w:t xml:space="preserve"> </w:t>
      </w:r>
    </w:p>
    <w:p w:rsidR="00C45C0A" w:rsidRDefault="003A73B2">
      <w:pPr>
        <w:spacing w:after="60" w:line="240" w:lineRule="auto"/>
        <w:ind w:left="142"/>
      </w:pPr>
      <w:r>
        <w:rPr>
          <w:rFonts w:ascii="Book Antiqua" w:eastAsia="Book Antiqua" w:hAnsi="Book Antiqua" w:cs="Book Antiqua"/>
          <w:color w:val="4F81BD"/>
          <w:sz w:val="32"/>
        </w:rPr>
        <w:t xml:space="preserve"> </w:t>
      </w:r>
    </w:p>
    <w:p w:rsidR="00C45C0A" w:rsidRDefault="003A73B2">
      <w:pPr>
        <w:spacing w:after="58" w:line="240" w:lineRule="auto"/>
        <w:ind w:right="1342"/>
        <w:jc w:val="right"/>
      </w:pPr>
      <w:r>
        <w:rPr>
          <w:rFonts w:ascii="Book Antiqua" w:eastAsia="Book Antiqua" w:hAnsi="Book Antiqua" w:cs="Book Antiqua"/>
          <w:b/>
          <w:color w:val="4F81BD"/>
          <w:sz w:val="32"/>
        </w:rPr>
        <w:t xml:space="preserve">TO ALL INTERNET SERVICE PROVIDERS </w:t>
      </w:r>
    </w:p>
    <w:p w:rsidR="00C45C0A" w:rsidRDefault="003A73B2">
      <w:pPr>
        <w:spacing w:line="240" w:lineRule="auto"/>
        <w:jc w:val="center"/>
      </w:pPr>
      <w:r>
        <w:rPr>
          <w:rFonts w:ascii="Book Antiqua" w:eastAsia="Book Antiqua" w:hAnsi="Book Antiqua" w:cs="Book Antiqua"/>
          <w:b/>
          <w:sz w:val="32"/>
        </w:rPr>
        <w:t xml:space="preserve"> </w:t>
      </w:r>
    </w:p>
    <w:p w:rsidR="00C45C0A" w:rsidRDefault="003A73B2">
      <w:pPr>
        <w:spacing w:line="240" w:lineRule="auto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C0A" w:rsidRDefault="003A73B2">
      <w:pPr>
        <w:spacing w:line="240" w:lineRule="auto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C0A" w:rsidRDefault="003A73B2">
      <w:pPr>
        <w:spacing w:line="240" w:lineRule="auto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C0A" w:rsidRDefault="003A73B2">
      <w:pPr>
        <w:spacing w:line="240" w:lineRule="auto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C0A" w:rsidRDefault="003A73B2">
      <w:pPr>
        <w:spacing w:line="240" w:lineRule="auto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C0A" w:rsidRDefault="003A73B2">
      <w:pPr>
        <w:spacing w:after="69" w:line="240" w:lineRule="auto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C0A" w:rsidRDefault="003A73B2">
      <w:pPr>
        <w:spacing w:after="75" w:line="240" w:lineRule="auto"/>
        <w:ind w:left="142"/>
      </w:pPr>
      <w:r>
        <w:rPr>
          <w:rFonts w:ascii="Book Antiqua" w:eastAsia="Book Antiqua" w:hAnsi="Book Antiqua" w:cs="Book Antiqua"/>
          <w:sz w:val="32"/>
        </w:rPr>
        <w:t xml:space="preserve"> </w:t>
      </w:r>
    </w:p>
    <w:p w:rsidR="00C45C0A" w:rsidRDefault="003A73B2">
      <w:pPr>
        <w:spacing w:after="55" w:line="254" w:lineRule="auto"/>
        <w:ind w:left="82"/>
        <w:jc w:val="center"/>
      </w:pPr>
      <w:r>
        <w:rPr>
          <w:rFonts w:ascii="Book Antiqua" w:eastAsia="Book Antiqua" w:hAnsi="Book Antiqua" w:cs="Book Antiqua"/>
          <w:sz w:val="36"/>
        </w:rPr>
        <w:t xml:space="preserve">Pursuant to Sections 64–66 of the Nigerian Communications ACT, 2003. </w:t>
      </w:r>
    </w:p>
    <w:p w:rsidR="00C45C0A" w:rsidRDefault="003A73B2">
      <w:pPr>
        <w:spacing w:after="46" w:line="240" w:lineRule="auto"/>
        <w:ind w:left="142"/>
      </w:pPr>
      <w:r>
        <w:rPr>
          <w:rFonts w:ascii="Book Antiqua" w:eastAsia="Book Antiqua" w:hAnsi="Book Antiqua" w:cs="Book Antiqua"/>
          <w:b/>
          <w:sz w:val="32"/>
        </w:rPr>
        <w:t xml:space="preserve"> </w:t>
      </w:r>
    </w:p>
    <w:p w:rsidR="00C45C0A" w:rsidRDefault="003A73B2">
      <w:pPr>
        <w:spacing w:after="43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Pr="00244371" w:rsidRDefault="003A73B2">
      <w:pPr>
        <w:spacing w:after="43" w:line="240" w:lineRule="auto"/>
        <w:ind w:left="142"/>
        <w:rPr>
          <w:b/>
          <w:i/>
          <w:color w:val="auto"/>
          <w:sz w:val="28"/>
          <w:szCs w:val="28"/>
        </w:rPr>
      </w:pPr>
      <w:r w:rsidRPr="00904CC2">
        <w:rPr>
          <w:rFonts w:ascii="Book Antiqua" w:eastAsia="Book Antiqua" w:hAnsi="Book Antiqua" w:cs="Book Antiqua"/>
          <w:b/>
          <w:i/>
          <w:sz w:val="28"/>
          <w:szCs w:val="28"/>
        </w:rPr>
        <w:t xml:space="preserve"> </w:t>
      </w:r>
      <w:r w:rsidR="00904CC2" w:rsidRPr="00244371">
        <w:rPr>
          <w:rFonts w:ascii="Book Antiqua" w:eastAsia="Book Antiqua" w:hAnsi="Book Antiqua" w:cs="Book Antiqua"/>
          <w:b/>
          <w:i/>
          <w:color w:val="auto"/>
          <w:sz w:val="28"/>
          <w:szCs w:val="28"/>
        </w:rPr>
        <w:t>NAME OF OPERATOR ………………………………………………………</w:t>
      </w:r>
    </w:p>
    <w:p w:rsidR="00C45C0A" w:rsidRPr="00244371" w:rsidRDefault="003A73B2">
      <w:pPr>
        <w:spacing w:line="240" w:lineRule="auto"/>
        <w:ind w:left="142"/>
        <w:rPr>
          <w:color w:val="auto"/>
          <w:sz w:val="28"/>
          <w:szCs w:val="28"/>
        </w:rPr>
      </w:pPr>
      <w:r w:rsidRPr="00244371">
        <w:rPr>
          <w:rFonts w:ascii="Book Antiqua" w:eastAsia="Book Antiqua" w:hAnsi="Book Antiqua" w:cs="Book Antiqua"/>
          <w:color w:val="auto"/>
          <w:sz w:val="28"/>
          <w:szCs w:val="28"/>
        </w:rPr>
        <w:t xml:space="preserve"> </w:t>
      </w:r>
      <w:r w:rsidRPr="00244371">
        <w:rPr>
          <w:rFonts w:ascii="Book Antiqua" w:eastAsia="Book Antiqua" w:hAnsi="Book Antiqua" w:cs="Book Antiqua"/>
          <w:color w:val="auto"/>
          <w:sz w:val="28"/>
          <w:szCs w:val="28"/>
        </w:rPr>
        <w:tab/>
        <w:t xml:space="preserve"> </w:t>
      </w:r>
    </w:p>
    <w:p w:rsidR="00C45C0A" w:rsidRDefault="003A73B2">
      <w:pPr>
        <w:spacing w:after="38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04CC2" w:rsidRDefault="00904CC2">
      <w:pPr>
        <w:spacing w:after="41" w:line="240" w:lineRule="auto"/>
        <w:ind w:left="142"/>
      </w:pPr>
    </w:p>
    <w:p w:rsidR="00DD4313" w:rsidRDefault="00DD4313">
      <w:pPr>
        <w:pStyle w:val="Heading1"/>
        <w:rPr>
          <w:u w:val="none"/>
        </w:rPr>
      </w:pPr>
    </w:p>
    <w:p w:rsidR="00C45C0A" w:rsidRDefault="003A73B2">
      <w:pPr>
        <w:pStyle w:val="Heading1"/>
      </w:pPr>
      <w:r>
        <w:rPr>
          <w:u w:val="none"/>
        </w:rPr>
        <w:t xml:space="preserve">SECTION A. </w:t>
      </w:r>
      <w:r>
        <w:rPr>
          <w:u w:val="none"/>
        </w:rPr>
        <w:tab/>
      </w:r>
      <w:r>
        <w:t>CONTACT INFORMATION</w:t>
      </w:r>
      <w:r>
        <w:rPr>
          <w:u w:val="none"/>
        </w:rPr>
        <w:t xml:space="preserve"> </w:t>
      </w:r>
    </w:p>
    <w:p w:rsidR="00C45C0A" w:rsidRDefault="003A73B2">
      <w:pPr>
        <w:spacing w:after="41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spacing w:after="38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pStyle w:val="Heading1"/>
      </w:pPr>
      <w:r>
        <w:rPr>
          <w:u w:val="none"/>
        </w:rPr>
        <w:t xml:space="preserve">1. </w:t>
      </w:r>
      <w:r>
        <w:rPr>
          <w:u w:val="none"/>
        </w:rPr>
        <w:tab/>
      </w:r>
      <w:r>
        <w:t>Company Details:</w:t>
      </w:r>
      <w:r>
        <w:rPr>
          <w:u w:val="none"/>
        </w:rPr>
        <w:t xml:space="preserve"> </w:t>
      </w:r>
    </w:p>
    <w:tbl>
      <w:tblPr>
        <w:tblStyle w:val="TableGrid"/>
        <w:tblW w:w="9926" w:type="dxa"/>
        <w:tblInd w:w="113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02"/>
        <w:gridCol w:w="4924"/>
      </w:tblGrid>
      <w:tr w:rsidR="00C45C0A">
        <w:trPr>
          <w:trHeight w:val="607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spacing w:after="43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Legal Name: </w:t>
            </w:r>
          </w:p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22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Operating Or Trade Name: </w:t>
            </w:r>
          </w:p>
        </w:tc>
      </w:tr>
      <w:tr w:rsidR="00C45C0A">
        <w:trPr>
          <w:trHeight w:val="422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Address: </w:t>
            </w:r>
          </w:p>
        </w:tc>
      </w:tr>
      <w:tr w:rsidR="00C45C0A">
        <w:trPr>
          <w:trHeight w:val="55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City: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State: </w:t>
            </w:r>
          </w:p>
        </w:tc>
      </w:tr>
      <w:tr w:rsidR="00C45C0A">
        <w:trPr>
          <w:trHeight w:val="55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Telephone(s):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Fax: </w:t>
            </w:r>
          </w:p>
        </w:tc>
      </w:tr>
      <w:tr w:rsidR="00C45C0A">
        <w:trPr>
          <w:trHeight w:val="55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Email: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Website: </w:t>
            </w:r>
          </w:p>
        </w:tc>
      </w:tr>
      <w:tr w:rsidR="00C45C0A">
        <w:trPr>
          <w:trHeight w:val="4349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spacing w:after="35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List corporate branches below (if any) </w:t>
            </w:r>
          </w:p>
          <w:p w:rsidR="00C45C0A" w:rsidRDefault="003A73B2">
            <w:pPr>
              <w:spacing w:after="37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C45C0A" w:rsidRDefault="003A73B2">
            <w:pPr>
              <w:spacing w:after="37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C45C0A" w:rsidRDefault="003A73B2">
            <w:pPr>
              <w:spacing w:after="35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C45C0A" w:rsidRDefault="003A73B2">
            <w:pPr>
              <w:spacing w:after="37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C45C0A" w:rsidRDefault="003A73B2">
            <w:pPr>
              <w:spacing w:after="35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C45C0A" w:rsidRDefault="003A73B2">
            <w:pPr>
              <w:spacing w:after="37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C45C0A" w:rsidRDefault="003A73B2">
            <w:pPr>
              <w:spacing w:after="35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C45C0A" w:rsidRDefault="003A73B2">
            <w:pPr>
              <w:spacing w:after="37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C45C0A" w:rsidRDefault="003A73B2">
            <w:pPr>
              <w:spacing w:after="35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C45C0A" w:rsidRDefault="003A73B2">
            <w:pPr>
              <w:spacing w:after="38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C45C0A" w:rsidRDefault="003A73B2">
            <w:pPr>
              <w:spacing w:after="37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C45C0A" w:rsidRDefault="003A73B2">
            <w:pPr>
              <w:spacing w:after="35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C45C0A" w:rsidRDefault="003A73B2">
            <w:pPr>
              <w:spacing w:after="37" w:line="240" w:lineRule="auto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  <w:p w:rsidR="00C45C0A" w:rsidRDefault="003A73B2">
            <w:r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</w:tbl>
    <w:p w:rsidR="00C45C0A" w:rsidRDefault="003A73B2">
      <w:pPr>
        <w:spacing w:after="41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38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pStyle w:val="Heading1"/>
      </w:pPr>
      <w:r>
        <w:rPr>
          <w:u w:val="none"/>
        </w:rPr>
        <w:t xml:space="preserve">2. </w:t>
      </w:r>
      <w:r>
        <w:rPr>
          <w:u w:val="none"/>
        </w:rPr>
        <w:tab/>
      </w:r>
      <w:r>
        <w:t>Contact Person/Focal Point (for operating statistics):</w:t>
      </w:r>
      <w:r>
        <w:rPr>
          <w:u w:val="none"/>
        </w:rPr>
        <w:t xml:space="preserve"> </w:t>
      </w:r>
    </w:p>
    <w:p w:rsidR="00C45C0A" w:rsidRDefault="003A73B2">
      <w:pPr>
        <w:numPr>
          <w:ilvl w:val="0"/>
          <w:numId w:val="1"/>
        </w:numPr>
        <w:spacing w:after="44" w:line="246" w:lineRule="auto"/>
        <w:ind w:hanging="720"/>
      </w:pPr>
      <w:r>
        <w:rPr>
          <w:rFonts w:ascii="Book Antiqua" w:eastAsia="Book Antiqua" w:hAnsi="Book Antiqua" w:cs="Book Antiqua"/>
          <w:sz w:val="24"/>
        </w:rPr>
        <w:t>Name: ……………………………………………………………………</w:t>
      </w:r>
      <w:r w:rsidR="00DD4313">
        <w:rPr>
          <w:rFonts w:ascii="Book Antiqua" w:eastAsia="Book Antiqua" w:hAnsi="Book Antiqua" w:cs="Book Antiqua"/>
          <w:sz w:val="24"/>
        </w:rPr>
        <w:t>….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numPr>
          <w:ilvl w:val="0"/>
          <w:numId w:val="1"/>
        </w:numPr>
        <w:spacing w:after="44" w:line="246" w:lineRule="auto"/>
        <w:ind w:hanging="720"/>
      </w:pPr>
      <w:r>
        <w:rPr>
          <w:rFonts w:ascii="Book Antiqua" w:eastAsia="Book Antiqua" w:hAnsi="Book Antiqua" w:cs="Book Antiqua"/>
          <w:sz w:val="24"/>
        </w:rPr>
        <w:t>Design</w:t>
      </w:r>
      <w:r w:rsidR="00DF701C">
        <w:rPr>
          <w:rFonts w:ascii="Book Antiqua" w:eastAsia="Book Antiqua" w:hAnsi="Book Antiqua" w:cs="Book Antiqua"/>
          <w:sz w:val="24"/>
        </w:rPr>
        <w:t>ation:</w:t>
      </w:r>
      <w:r w:rsidR="00DD4313">
        <w:rPr>
          <w:rFonts w:ascii="Book Antiqua" w:eastAsia="Book Antiqua" w:hAnsi="Book Antiqua" w:cs="Book Antiqua"/>
          <w:sz w:val="24"/>
        </w:rPr>
        <w:t>.…………………………………………………………….....</w:t>
      </w:r>
    </w:p>
    <w:p w:rsidR="00C45C0A" w:rsidRDefault="003A73B2">
      <w:pPr>
        <w:numPr>
          <w:ilvl w:val="0"/>
          <w:numId w:val="1"/>
        </w:numPr>
        <w:spacing w:after="44" w:line="246" w:lineRule="auto"/>
        <w:ind w:hanging="720"/>
      </w:pPr>
      <w:r>
        <w:rPr>
          <w:rFonts w:ascii="Book Antiqua" w:eastAsia="Book Antiqua" w:hAnsi="Book Antiqua" w:cs="Book Antiqua"/>
          <w:sz w:val="24"/>
        </w:rPr>
        <w:t>Telephone(s): Fixed:……… ………Mobile:……………………………</w:t>
      </w:r>
      <w:r w:rsidR="00DD4313">
        <w:rPr>
          <w:rFonts w:ascii="Book Antiqua" w:eastAsia="Book Antiqua" w:hAnsi="Book Antiqua" w:cs="Book Antiqua"/>
          <w:sz w:val="24"/>
        </w:rPr>
        <w:t>…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numPr>
          <w:ilvl w:val="0"/>
          <w:numId w:val="1"/>
        </w:numPr>
        <w:spacing w:after="44" w:line="246" w:lineRule="auto"/>
        <w:ind w:hanging="720"/>
      </w:pPr>
      <w:r>
        <w:rPr>
          <w:rFonts w:ascii="Book Antiqua" w:eastAsia="Book Antiqua" w:hAnsi="Book Antiqua" w:cs="Book Antiqua"/>
          <w:sz w:val="24"/>
        </w:rPr>
        <w:t>Fax: ……………</w:t>
      </w:r>
      <w:r w:rsidR="00DD4313">
        <w:rPr>
          <w:rFonts w:ascii="Book Antiqua" w:eastAsia="Book Antiqua" w:hAnsi="Book Antiqua" w:cs="Book Antiqua"/>
          <w:sz w:val="24"/>
        </w:rPr>
        <w:t>………………………………………………….................</w:t>
      </w:r>
    </w:p>
    <w:p w:rsidR="00C45C0A" w:rsidRDefault="003A73B2">
      <w:pPr>
        <w:numPr>
          <w:ilvl w:val="0"/>
          <w:numId w:val="1"/>
        </w:numPr>
        <w:spacing w:after="44" w:line="246" w:lineRule="auto"/>
        <w:ind w:hanging="720"/>
      </w:pPr>
      <w:r>
        <w:rPr>
          <w:rFonts w:ascii="Book Antiqua" w:eastAsia="Book Antiqua" w:hAnsi="Book Antiqua" w:cs="Book Antiqua"/>
          <w:sz w:val="24"/>
        </w:rPr>
        <w:t>E-mail Address: ………………………………………………………….</w:t>
      </w:r>
      <w:r w:rsidR="00DD4313">
        <w:rPr>
          <w:rFonts w:ascii="Book Antiqua" w:eastAsia="Book Antiqua" w:hAnsi="Book Antiqua" w:cs="Book Antiqua"/>
          <w:sz w:val="24"/>
        </w:rPr>
        <w:t>..</w:t>
      </w:r>
      <w:r>
        <w:rPr>
          <w:rFonts w:ascii="Book Antiqua" w:eastAsia="Book Antiqua" w:hAnsi="Book Antiqua" w:cs="Book Antiqua"/>
          <w:sz w:val="24"/>
        </w:rPr>
        <w:t xml:space="preserve">. </w:t>
      </w:r>
    </w:p>
    <w:p w:rsidR="00C45C0A" w:rsidRDefault="003A73B2">
      <w:pPr>
        <w:spacing w:after="43" w:line="240" w:lineRule="auto"/>
        <w:ind w:left="158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numPr>
          <w:ilvl w:val="0"/>
          <w:numId w:val="2"/>
        </w:numPr>
        <w:spacing w:after="44" w:line="246" w:lineRule="auto"/>
        <w:ind w:hanging="780"/>
      </w:pPr>
      <w:r>
        <w:rPr>
          <w:rFonts w:ascii="Book Antiqua" w:eastAsia="Book Antiqua" w:hAnsi="Book Antiqua" w:cs="Book Antiqua"/>
          <w:sz w:val="24"/>
        </w:rPr>
        <w:t>Date of Commencement of Service: …………………………………………</w:t>
      </w:r>
      <w:r w:rsidR="00DD4313">
        <w:rPr>
          <w:rFonts w:ascii="Book Antiqua" w:eastAsia="Book Antiqua" w:hAnsi="Book Antiqua" w:cs="Book Antiqua"/>
          <w:sz w:val="24"/>
        </w:rPr>
        <w:t>….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43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 w:rsidP="00DD4313">
      <w:pPr>
        <w:numPr>
          <w:ilvl w:val="0"/>
          <w:numId w:val="2"/>
        </w:numPr>
        <w:spacing w:after="44" w:line="246" w:lineRule="auto"/>
        <w:ind w:hanging="780"/>
      </w:pPr>
      <w:r>
        <w:rPr>
          <w:rFonts w:ascii="Book Antiqua" w:eastAsia="Book Antiqua" w:hAnsi="Book Antiqua" w:cs="Book Antiqua"/>
          <w:sz w:val="24"/>
        </w:rPr>
        <w:t>Operational Sta</w:t>
      </w:r>
      <w:r w:rsidR="00DD4313">
        <w:rPr>
          <w:rFonts w:ascii="Book Antiqua" w:eastAsia="Book Antiqua" w:hAnsi="Book Antiqua" w:cs="Book Antiqua"/>
          <w:sz w:val="24"/>
        </w:rPr>
        <w:t>tus: ………………………………………………………………..</w:t>
      </w:r>
    </w:p>
    <w:p w:rsidR="00C45C0A" w:rsidRDefault="003A73B2">
      <w:pPr>
        <w:spacing w:after="39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pStyle w:val="Heading1"/>
      </w:pPr>
      <w:r>
        <w:rPr>
          <w:u w:val="none"/>
        </w:rPr>
        <w:t xml:space="preserve">SECTION B:   </w:t>
      </w:r>
      <w:r>
        <w:t>NETWORK DATA</w:t>
      </w:r>
      <w:r>
        <w:rPr>
          <w:u w:val="none"/>
        </w:rPr>
        <w:t xml:space="preserve">  </w:t>
      </w:r>
    </w:p>
    <w:p w:rsidR="00C45C0A" w:rsidRDefault="003A73B2">
      <w:pPr>
        <w:spacing w:after="6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tbl>
      <w:tblPr>
        <w:tblStyle w:val="TableGrid"/>
        <w:tblW w:w="9892" w:type="dxa"/>
        <w:tblInd w:w="14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66"/>
        <w:gridCol w:w="422"/>
        <w:gridCol w:w="3005"/>
        <w:gridCol w:w="1806"/>
        <w:gridCol w:w="701"/>
        <w:gridCol w:w="113"/>
        <w:gridCol w:w="1873"/>
        <w:gridCol w:w="1506"/>
      </w:tblGrid>
      <w:tr w:rsidR="00C45C0A">
        <w:trPr>
          <w:trHeight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5.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Network  Details </w:t>
            </w: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C5AA3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As At December 2019</w:t>
            </w:r>
          </w:p>
        </w:tc>
      </w:tr>
      <w:tr w:rsidR="00C45C0A">
        <w:trPr>
          <w:trHeight w:val="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C45C0A"/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both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(a)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>Name of Access Provider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</w:tr>
      <w:tr w:rsidR="00C45C0A">
        <w:trPr>
          <w:trHeight w:val="3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C45C0A"/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both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(b)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Location of Access Provider </w:t>
            </w: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</w:tr>
      <w:tr w:rsidR="00C45C0A">
        <w:trPr>
          <w:trHeight w:val="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C45C0A"/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both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(c)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Installed Subscriber Capacity </w:t>
            </w: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</w:tr>
      <w:tr w:rsidR="00C45C0A">
        <w:trPr>
          <w:trHeight w:val="3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C45C0A"/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both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(d)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Operator  Installed (Bandwidth) Capacity </w:t>
            </w: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</w:tr>
      <w:tr w:rsidR="00C45C0A">
        <w:trPr>
          <w:trHeight w:val="3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C45C0A"/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both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(e)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Access Speed(s) being offered </w:t>
            </w: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</w:tr>
      <w:tr w:rsidR="00C45C0A">
        <w:trPr>
          <w:trHeight w:val="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C45C0A"/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both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(f)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Number of Points of Presence </w:t>
            </w:r>
          </w:p>
        </w:tc>
        <w:tc>
          <w:tcPr>
            <w:tcW w:w="4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</w:tr>
      <w:tr w:rsidR="00C45C0A">
        <w:trPr>
          <w:trHeight w:val="30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C45C0A"/>
        </w:tc>
        <w:tc>
          <w:tcPr>
            <w:tcW w:w="3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both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(g)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>Locations &amp; Size of Points of Presence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4"/>
                <w:vertAlign w:val="superscript"/>
              </w:rPr>
              <w:t>1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</w:tr>
      <w:tr w:rsidR="00C45C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C45C0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Location of Additional PoP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15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Installed Subscriber Capacity </w:t>
            </w:r>
          </w:p>
        </w:tc>
      </w:tr>
      <w:tr w:rsidR="00C45C0A">
        <w:trPr>
          <w:trHeight w:val="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Town/City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State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5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C45C0A"/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both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(h)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2D7DA5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Number of Public Wi-Fi a</w:t>
            </w:r>
            <w:r w:rsidR="003A73B2">
              <w:rPr>
                <w:rFonts w:ascii="Book Antiqua" w:eastAsia="Book Antiqua" w:hAnsi="Book Antiqua" w:cs="Book Antiqua"/>
                <w:b/>
                <w:sz w:val="24"/>
              </w:rPr>
              <w:t>nd Wi-Max Access Points</w:t>
            </w:r>
            <w:r w:rsidR="003A73B2">
              <w:rPr>
                <w:rFonts w:ascii="Book Antiqua" w:eastAsia="Book Antiqua" w:hAnsi="Book Antiqua" w:cs="Book Antiqua"/>
                <w:b/>
                <w:color w:val="0070C0"/>
                <w:sz w:val="24"/>
                <w:vertAlign w:val="superscript"/>
              </w:rPr>
              <w:t>2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>/ Other wireless sc</w:t>
            </w:r>
            <w:r w:rsidR="003A73B2">
              <w:rPr>
                <w:rFonts w:ascii="Book Antiqua" w:eastAsia="Book Antiqua" w:hAnsi="Book Antiqua" w:cs="Book Antiqua"/>
                <w:b/>
                <w:sz w:val="24"/>
              </w:rPr>
              <w:t>hemes</w:t>
            </w:r>
            <w:r w:rsidR="003A73B2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1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State </w:t>
            </w:r>
          </w:p>
        </w:tc>
        <w:tc>
          <w:tcPr>
            <w:tcW w:w="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Number </w:t>
            </w:r>
          </w:p>
        </w:tc>
      </w:tr>
      <w:tr w:rsidR="00C45C0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C0A" w:rsidRDefault="00C45C0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C0A" w:rsidRDefault="00C45C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Wi-Fi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Wi-Max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Others </w:t>
            </w:r>
          </w:p>
        </w:tc>
      </w:tr>
      <w:tr w:rsidR="00C45C0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C0A" w:rsidRDefault="00C45C0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C0A" w:rsidRDefault="00C45C0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C0A" w:rsidRDefault="00C45C0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C0A" w:rsidRDefault="00C45C0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C45C0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6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10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C45C0A" w:rsidRDefault="003A73B2">
      <w:pPr>
        <w:spacing w:after="41" w:line="240" w:lineRule="auto"/>
        <w:ind w:left="142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:rsidR="00C45C0A" w:rsidRDefault="003A73B2">
      <w:pPr>
        <w:spacing w:after="38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spacing w:after="41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spacing w:after="41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spacing w:after="38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C45C0A" w:rsidP="004F69E9">
      <w:pPr>
        <w:spacing w:after="41" w:line="240" w:lineRule="auto"/>
        <w:ind w:left="142"/>
      </w:pPr>
    </w:p>
    <w:p w:rsidR="00C45C0A" w:rsidRDefault="003A73B2">
      <w:pPr>
        <w:spacing w:line="240" w:lineRule="auto"/>
        <w:ind w:left="142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C0A" w:rsidRDefault="003A73B2">
      <w:pPr>
        <w:numPr>
          <w:ilvl w:val="0"/>
          <w:numId w:val="3"/>
        </w:numPr>
        <w:spacing w:after="2" w:line="248" w:lineRule="auto"/>
        <w:ind w:hanging="115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please use additional  paper if required </w:t>
      </w:r>
    </w:p>
    <w:p w:rsidR="00C45C0A" w:rsidRDefault="003A73B2">
      <w:pPr>
        <w:numPr>
          <w:ilvl w:val="0"/>
          <w:numId w:val="3"/>
        </w:numPr>
        <w:spacing w:after="2" w:line="248" w:lineRule="auto"/>
        <w:ind w:hanging="115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Please use additional paper if required </w:t>
      </w:r>
    </w:p>
    <w:p w:rsidR="00C45C0A" w:rsidRDefault="003A73B2">
      <w:pPr>
        <w:spacing w:line="240" w:lineRule="auto"/>
        <w:ind w:left="142"/>
      </w:pPr>
      <w:r>
        <w:rPr>
          <w:rFonts w:ascii="Times New Roman" w:eastAsia="Times New Roman" w:hAnsi="Times New Roman" w:cs="Times New Roman"/>
          <w:color w:val="00B050"/>
          <w:sz w:val="20"/>
        </w:rPr>
        <w:t xml:space="preserve"> </w:t>
      </w:r>
    </w:p>
    <w:p w:rsidR="00C45C0A" w:rsidRDefault="003A73B2" w:rsidP="000D08A5">
      <w:pPr>
        <w:pStyle w:val="Heading1"/>
      </w:pPr>
      <w:r>
        <w:rPr>
          <w:u w:val="none"/>
        </w:rPr>
        <w:t xml:space="preserve">SECTION C:  </w:t>
      </w:r>
      <w:r>
        <w:rPr>
          <w:u w:val="none"/>
        </w:rPr>
        <w:tab/>
      </w:r>
      <w:r>
        <w:t>SUBSCRIBER &amp; SERVICES DATA</w:t>
      </w:r>
      <w:r>
        <w:rPr>
          <w:u w:val="none"/>
        </w:rPr>
        <w:t xml:space="preserve"> </w:t>
      </w:r>
    </w:p>
    <w:p w:rsidR="00C45C0A" w:rsidRDefault="003A73B2" w:rsidP="000D08A5">
      <w:pPr>
        <w:pStyle w:val="Heading1"/>
      </w:pPr>
      <w:r>
        <w:rPr>
          <w:u w:val="none"/>
        </w:rPr>
        <w:t xml:space="preserve">6. </w:t>
      </w:r>
      <w:r>
        <w:rPr>
          <w:u w:val="none"/>
        </w:rPr>
        <w:tab/>
      </w:r>
      <w:r>
        <w:t>Type and Number of Subscribers:</w:t>
      </w:r>
      <w:r>
        <w:rPr>
          <w:u w:val="none"/>
        </w:rPr>
        <w:t xml:space="preserve"> </w:t>
      </w:r>
    </w:p>
    <w:tbl>
      <w:tblPr>
        <w:tblStyle w:val="TableGrid"/>
        <w:tblW w:w="9742" w:type="dxa"/>
        <w:tblInd w:w="146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8"/>
        <w:gridCol w:w="3684"/>
        <w:gridCol w:w="2354"/>
        <w:gridCol w:w="2836"/>
      </w:tblGrid>
      <w:tr w:rsidR="00C45C0A" w:rsidTr="000D08A5">
        <w:trPr>
          <w:trHeight w:val="390"/>
        </w:trPr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S/N 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Subscriber Category </w:t>
            </w:r>
          </w:p>
        </w:tc>
        <w:tc>
          <w:tcPr>
            <w:tcW w:w="5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Number of Subscribers( as at 31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  <w:vertAlign w:val="superscript"/>
              </w:rPr>
              <w:t>st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December) </w:t>
            </w:r>
          </w:p>
        </w:tc>
      </w:tr>
      <w:tr w:rsidR="00C45C0A" w:rsidTr="000D08A5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C5AA3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>2018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C5AA3">
            <w:pPr>
              <w:jc w:val="center"/>
            </w:pPr>
            <w:r>
              <w:rPr>
                <w:rFonts w:ascii="Book Antiqua" w:eastAsia="Book Antiqua" w:hAnsi="Book Antiqua" w:cs="Book Antiqua"/>
                <w:i/>
                <w:sz w:val="24"/>
              </w:rPr>
              <w:t>2019</w:t>
            </w:r>
            <w:r w:rsidR="003A73B2">
              <w:rPr>
                <w:rFonts w:ascii="Book Antiqua" w:eastAsia="Book Antiqua" w:hAnsi="Book Antiqua" w:cs="Book Antiqua"/>
                <w:i/>
                <w:sz w:val="24"/>
              </w:rPr>
              <w:t xml:space="preserve"> </w:t>
            </w:r>
          </w:p>
        </w:tc>
      </w:tr>
      <w:tr w:rsidR="00C45C0A" w:rsidTr="000D08A5">
        <w:trPr>
          <w:trHeight w:val="307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 w:rsidP="00F964E7">
            <w:r>
              <w:rPr>
                <w:rFonts w:ascii="Book Antiqua" w:eastAsia="Book Antiqua" w:hAnsi="Book Antiqua" w:cs="Book Antiqua"/>
                <w:sz w:val="24"/>
              </w:rPr>
              <w:t xml:space="preserve">1. </w:t>
            </w:r>
            <w:r w:rsidR="00F964E7">
              <w:rPr>
                <w:rFonts w:ascii="Book Antiqua" w:eastAsia="Book Antiqua" w:hAnsi="Book Antiqua" w:cs="Book Antiqua"/>
                <w:b/>
                <w:sz w:val="24"/>
              </w:rPr>
              <w:t xml:space="preserve">Total 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Fixed [Wired] Internet Subscriptions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4"/>
                <w:vertAlign w:val="superscript"/>
              </w:rPr>
              <w:t>3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0D08A5">
        <w:trPr>
          <w:trHeight w:val="44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(a)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spacing w:after="43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Number of Users Per Fixed </w:t>
            </w:r>
          </w:p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[Wired] Internet Subscriptions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0D08A5">
        <w:trPr>
          <w:trHeight w:val="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(b)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spacing w:after="43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Average Number of Users Per </w:t>
            </w:r>
          </w:p>
          <w:p w:rsidR="00C45C0A" w:rsidRDefault="003A73B2">
            <w:pPr>
              <w:spacing w:after="43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Fixed Internet Subscriptions </w:t>
            </w:r>
          </w:p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[Broadband]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0D08A5">
        <w:trPr>
          <w:trHeight w:val="307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2 .</w:t>
            </w:r>
            <w:r w:rsidR="00F964E7">
              <w:rPr>
                <w:rFonts w:ascii="Book Antiqua" w:eastAsia="Book Antiqua" w:hAnsi="Book Antiqua" w:cs="Book Antiqua"/>
                <w:b/>
                <w:sz w:val="24"/>
              </w:rPr>
              <w:t>Cabl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>e Modem Internet Subscriptions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0D08A5">
        <w:trPr>
          <w:trHeight w:val="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(a)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spacing w:after="43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Average Number of Users Per </w:t>
            </w:r>
          </w:p>
          <w:p w:rsidR="00C45C0A" w:rsidRDefault="003A73B2">
            <w:pPr>
              <w:spacing w:after="43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Cable Modem Internet </w:t>
            </w:r>
          </w:p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Subscriptions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0D08A5">
        <w:trPr>
          <w:trHeight w:val="30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3.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DSL Internet Subscriptions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0D08A5">
        <w:trPr>
          <w:trHeight w:val="30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4.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Fibre-To-The-Home/Building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4"/>
                <w:vertAlign w:val="superscript"/>
              </w:rPr>
              <w:t>4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0D08A5">
        <w:trPr>
          <w:trHeight w:val="44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5.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Other Fixed [Wired] Broadband Internet Subscriptions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4"/>
                <w:vertAlign w:val="superscript"/>
              </w:rPr>
              <w:t>5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0D08A5">
        <w:trPr>
          <w:trHeight w:val="307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6.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>Total  Wireless Broadband Subscriptions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0D08A5">
        <w:trPr>
          <w:trHeight w:val="6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(a)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spacing w:after="44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Average Number of Users Per </w:t>
            </w:r>
          </w:p>
          <w:p w:rsidR="00C45C0A" w:rsidRDefault="003A73B2">
            <w:pPr>
              <w:spacing w:after="46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Fixed Wireless Broadband </w:t>
            </w:r>
          </w:p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Internet Subscriptions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0D08A5">
        <w:trPr>
          <w:trHeight w:val="64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7.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spacing w:after="41" w:line="240" w:lineRule="auto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Total number of Terrestrial  </w:t>
            </w:r>
          </w:p>
          <w:p w:rsidR="00C45C0A" w:rsidRDefault="003A73B2">
            <w:pPr>
              <w:spacing w:after="38" w:line="240" w:lineRule="auto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Subscriptions[Fixed&amp; Fixed </w:t>
            </w:r>
          </w:p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Wireless]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0D08A5">
        <w:trPr>
          <w:trHeight w:val="44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8.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 w:rsidP="000D08A5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Total number of satellite internet subscribers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 w:rsidP="000D08A5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 w:rsidP="000D08A5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0D08A5">
        <w:trPr>
          <w:trHeight w:val="305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0D08A5" w:rsidP="000D08A5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>9. Dedi</w:t>
            </w:r>
            <w:r w:rsidR="003A73B2">
              <w:rPr>
                <w:rFonts w:ascii="Book Antiqua" w:eastAsia="Book Antiqua" w:hAnsi="Book Antiqua" w:cs="Book Antiqua"/>
                <w:sz w:val="24"/>
              </w:rPr>
              <w:t>cated Mobile Subscriptions</w:t>
            </w:r>
            <w:r w:rsidR="003A73B2">
              <w:rPr>
                <w:rFonts w:ascii="Book Antiqua" w:eastAsia="Book Antiqua" w:hAnsi="Book Antiqua" w:cs="Book Antiqua"/>
                <w:b/>
                <w:color w:val="0070C0"/>
                <w:sz w:val="24"/>
                <w:vertAlign w:val="superscript"/>
              </w:rPr>
              <w:t>6</w:t>
            </w:r>
            <w:r w:rsidR="003A73B2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0D08A5">
        <w:trPr>
          <w:trHeight w:val="76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  (a)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 w:rsidP="000D08A5">
            <w:pPr>
              <w:spacing w:after="43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Average Number of dedicated </w:t>
            </w:r>
          </w:p>
          <w:p w:rsidR="00C45C0A" w:rsidRDefault="003A73B2" w:rsidP="000D08A5">
            <w:pPr>
              <w:spacing w:after="43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Users Per Dedicated Mobile </w:t>
            </w:r>
          </w:p>
          <w:p w:rsidR="00C45C0A" w:rsidRDefault="003A73B2" w:rsidP="000D08A5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Subscriptions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 w:rsidP="000D08A5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 w:rsidP="000D08A5">
            <w:pPr>
              <w:spacing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C45C0A" w:rsidRDefault="003A73B2" w:rsidP="000D08A5">
      <w:pPr>
        <w:spacing w:after="4" w:line="240" w:lineRule="auto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C0A" w:rsidRDefault="003A73B2" w:rsidP="00FC55BF">
      <w:pPr>
        <w:spacing w:line="232" w:lineRule="auto"/>
        <w:ind w:left="137" w:right="-394" w:hanging="10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1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i/>
          <w:color w:val="0070C0"/>
          <w:sz w:val="18"/>
        </w:rPr>
        <w:t xml:space="preserve"> The number of total Internet subscriptions with fixed [wired] Internet access, which includes dial-up and total fixed [wired] broadband subscriptions, only active subscriptions that have used the system within the past 3 months should be included . </w:t>
      </w:r>
      <w:r>
        <w:rPr>
          <w:rFonts w:ascii="Times New Roman" w:eastAsia="Times New Roman" w:hAnsi="Times New Roman" w:cs="Times New Roman"/>
          <w:b/>
          <w:i/>
          <w:color w:val="0070C0"/>
          <w:sz w:val="18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i/>
          <w:color w:val="0070C0"/>
          <w:sz w:val="18"/>
        </w:rPr>
        <w:t xml:space="preserve"> The number of Internet Subscriptions using fibre to the home or fibre to the building with downstream speeds equal to or greater than 256kbits/s. This should include subscriptions where fibre goes directly to the subscribers’ premises or fibre to the building subscriptions which terminate no more than 2 meters from an external wall of the building. Fibre to the cabinet and fibre to the node are excluded. </w:t>
      </w:r>
    </w:p>
    <w:p w:rsidR="00C45C0A" w:rsidRDefault="003A73B2" w:rsidP="000D08A5">
      <w:pPr>
        <w:spacing w:line="232" w:lineRule="auto"/>
        <w:ind w:left="142" w:right="-394"/>
      </w:pPr>
      <w:r>
        <w:rPr>
          <w:rFonts w:ascii="Times New Roman" w:eastAsia="Times New Roman" w:hAnsi="Times New Roman" w:cs="Times New Roman"/>
          <w:b/>
          <w:i/>
          <w:color w:val="0070C0"/>
          <w:sz w:val="18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i/>
          <w:color w:val="0070C0"/>
          <w:sz w:val="18"/>
        </w:rPr>
        <w:t xml:space="preserve"> Internet Subscriptions using other fixed [wired] broadband technologies to access the Internet [other than DSL, Cable modem and Fibre] with downstream speeds equal to, greater than 256kbit/s. This does not include Hotspots subscribers.  </w:t>
      </w:r>
      <w:r>
        <w:rPr>
          <w:rFonts w:ascii="Times New Roman" w:eastAsia="Times New Roman" w:hAnsi="Times New Roman" w:cs="Times New Roman"/>
          <w:b/>
          <w:i/>
          <w:color w:val="0070C0"/>
          <w:sz w:val="18"/>
          <w:vertAlign w:val="superscript"/>
        </w:rPr>
        <w:t>6</w:t>
      </w:r>
      <w:r>
        <w:rPr>
          <w:rFonts w:ascii="Times New Roman" w:eastAsia="Times New Roman" w:hAnsi="Times New Roman" w:cs="Times New Roman"/>
          <w:b/>
          <w:i/>
          <w:color w:val="0070C0"/>
          <w:sz w:val="18"/>
        </w:rPr>
        <w:t xml:space="preserve"> Subscriptions to dedicated data services over a mobile network which are purchased separately from voice services either as </w:t>
      </w:r>
      <w:r w:rsidR="00FC55BF">
        <w:rPr>
          <w:rFonts w:ascii="Times New Roman" w:eastAsia="Times New Roman" w:hAnsi="Times New Roman" w:cs="Times New Roman"/>
          <w:b/>
          <w:i/>
          <w:color w:val="0070C0"/>
          <w:sz w:val="18"/>
        </w:rPr>
        <w:t>standalone</w:t>
      </w:r>
      <w:r>
        <w:rPr>
          <w:rFonts w:ascii="Times New Roman" w:eastAsia="Times New Roman" w:hAnsi="Times New Roman" w:cs="Times New Roman"/>
          <w:b/>
          <w:i/>
          <w:color w:val="0070C0"/>
          <w:sz w:val="18"/>
        </w:rPr>
        <w:t xml:space="preserve"> services [e.g. a modem/usb/dongle] or as an add-on data package to voice service which requires additional subscription.</w:t>
      </w: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 </w:t>
      </w:r>
    </w:p>
    <w:tbl>
      <w:tblPr>
        <w:tblStyle w:val="TableGrid"/>
        <w:tblW w:w="9892" w:type="dxa"/>
        <w:tblInd w:w="146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83"/>
        <w:gridCol w:w="3742"/>
        <w:gridCol w:w="2391"/>
        <w:gridCol w:w="2876"/>
      </w:tblGrid>
      <w:tr w:rsidR="00C45C0A">
        <w:trPr>
          <w:trHeight w:val="60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10. 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Total Connected Internet Subscriptions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90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(a)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spacing w:after="44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Total Active Internet </w:t>
            </w:r>
          </w:p>
          <w:p w:rsidR="00C45C0A" w:rsidRDefault="003A73B2">
            <w:pPr>
              <w:spacing w:after="43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Subscriptions (i.e. within 90 days </w:t>
            </w:r>
          </w:p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window)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60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(b)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No. of Active Internet Service Provisions-Corporate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60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(c)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No. of Active Internet Service Provisions-Retail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(d)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No. of Prepaid subscribers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(e)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Pr="00244371" w:rsidRDefault="003A73B2">
            <w:pPr>
              <w:rPr>
                <w:color w:val="auto"/>
              </w:rPr>
            </w:pPr>
            <w:r w:rsidRPr="00244371">
              <w:rPr>
                <w:rFonts w:ascii="Book Antiqua" w:eastAsia="Book Antiqua" w:hAnsi="Book Antiqua" w:cs="Book Antiqua"/>
                <w:color w:val="auto"/>
                <w:sz w:val="24"/>
              </w:rPr>
              <w:t xml:space="preserve">No. Postpaid subscribers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3E3857" w:rsidRPr="003E3857">
        <w:trPr>
          <w:trHeight w:val="41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F" w:rsidRPr="00244371" w:rsidRDefault="00AD283F">
            <w:pPr>
              <w:rPr>
                <w:rFonts w:ascii="Book Antiqua" w:eastAsia="Book Antiqua" w:hAnsi="Book Antiqua" w:cs="Book Antiqua"/>
                <w:color w:val="auto"/>
                <w:sz w:val="24"/>
              </w:rPr>
            </w:pPr>
            <w:r w:rsidRPr="00244371">
              <w:rPr>
                <w:rFonts w:ascii="Book Antiqua" w:eastAsia="Book Antiqua" w:hAnsi="Book Antiqua" w:cs="Book Antiqua"/>
                <w:color w:val="auto"/>
                <w:sz w:val="24"/>
              </w:rPr>
              <w:t>(f)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F" w:rsidRPr="00244371" w:rsidRDefault="00AD283F">
            <w:pPr>
              <w:rPr>
                <w:rFonts w:ascii="Book Antiqua" w:eastAsia="Book Antiqua" w:hAnsi="Book Antiqua" w:cs="Book Antiqua"/>
                <w:color w:val="auto"/>
                <w:sz w:val="24"/>
              </w:rPr>
            </w:pPr>
            <w:r w:rsidRPr="00244371">
              <w:rPr>
                <w:rFonts w:ascii="Book Antiqua" w:eastAsia="Book Antiqua" w:hAnsi="Book Antiqua" w:cs="Book Antiqua"/>
                <w:color w:val="auto"/>
                <w:sz w:val="24"/>
              </w:rPr>
              <w:t>Data Usage in Terabyte (TB)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F" w:rsidRPr="003E3857" w:rsidRDefault="00AD283F">
            <w:pPr>
              <w:rPr>
                <w:rFonts w:ascii="Book Antiqua" w:eastAsia="Book Antiqua" w:hAnsi="Book Antiqua" w:cs="Book Antiqua"/>
                <w:color w:val="FF0000"/>
                <w:sz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F" w:rsidRPr="003E3857" w:rsidRDefault="00AD283F">
            <w:pPr>
              <w:rPr>
                <w:rFonts w:ascii="Book Antiqua" w:eastAsia="Book Antiqua" w:hAnsi="Book Antiqua" w:cs="Book Antiqua"/>
                <w:color w:val="FF0000"/>
                <w:sz w:val="24"/>
              </w:rPr>
            </w:pPr>
          </w:p>
        </w:tc>
      </w:tr>
      <w:tr w:rsidR="00DF701C" w:rsidRPr="00DF701C">
        <w:trPr>
          <w:trHeight w:val="60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Pr="00244371" w:rsidRDefault="00AD283F">
            <w:pPr>
              <w:rPr>
                <w:color w:val="auto"/>
              </w:rPr>
            </w:pPr>
            <w:r w:rsidRPr="00244371">
              <w:rPr>
                <w:color w:val="auto"/>
              </w:rPr>
              <w:t>(g)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Pr="00244371" w:rsidRDefault="003A73B2">
            <w:pPr>
              <w:rPr>
                <w:color w:val="auto"/>
              </w:rPr>
            </w:pPr>
            <w:r w:rsidRPr="00244371">
              <w:rPr>
                <w:rFonts w:ascii="Book Antiqua" w:eastAsia="Book Antiqua" w:hAnsi="Book Antiqua" w:cs="Book Antiqua"/>
                <w:color w:val="auto"/>
                <w:sz w:val="24"/>
              </w:rPr>
              <w:t xml:space="preserve">Number of Internet Users Per State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Pr="00DF701C" w:rsidRDefault="003A73B2">
            <w:pPr>
              <w:rPr>
                <w:color w:val="FF0000"/>
              </w:rPr>
            </w:pPr>
            <w:r w:rsidRPr="00DF701C">
              <w:rPr>
                <w:rFonts w:ascii="Book Antiqua" w:eastAsia="Book Antiqua" w:hAnsi="Book Antiqua" w:cs="Book Antiqua"/>
                <w:color w:val="FF0000"/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Pr="00DF701C" w:rsidRDefault="003A73B2">
            <w:pPr>
              <w:rPr>
                <w:color w:val="FF0000"/>
              </w:rPr>
            </w:pPr>
            <w:r w:rsidRPr="00DF701C">
              <w:rPr>
                <w:rFonts w:ascii="Book Antiqua" w:eastAsia="Book Antiqua" w:hAnsi="Book Antiqua" w:cs="Book Antiqua"/>
                <w:color w:val="FF0000"/>
                <w:sz w:val="24"/>
              </w:rPr>
              <w:t xml:space="preserve"> </w:t>
            </w:r>
          </w:p>
        </w:tc>
      </w:tr>
      <w:tr w:rsidR="00C45C0A">
        <w:trPr>
          <w:trHeight w:val="275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AD283F">
            <w:r>
              <w:t>(h</w:t>
            </w:r>
            <w:r w:rsidRPr="00AD283F">
              <w:t>)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Pr="00244371" w:rsidRDefault="003A73B2">
            <w:pPr>
              <w:spacing w:after="52" w:line="253" w:lineRule="auto"/>
              <w:ind w:right="321"/>
              <w:rPr>
                <w:color w:val="auto"/>
              </w:rPr>
            </w:pPr>
            <w:r w:rsidRPr="00244371">
              <w:rPr>
                <w:rFonts w:ascii="Book Antiqua" w:eastAsia="Book Antiqua" w:hAnsi="Book Antiqua" w:cs="Book Antiqua"/>
                <w:color w:val="auto"/>
                <w:sz w:val="24"/>
              </w:rPr>
              <w:t xml:space="preserve"> Number of Internet Users Per Region: </w:t>
            </w:r>
          </w:p>
          <w:p w:rsidR="00C45C0A" w:rsidRPr="00244371" w:rsidRDefault="003A73B2">
            <w:pPr>
              <w:numPr>
                <w:ilvl w:val="0"/>
                <w:numId w:val="8"/>
              </w:numPr>
              <w:spacing w:after="57" w:line="240" w:lineRule="auto"/>
              <w:ind w:hanging="360"/>
              <w:rPr>
                <w:color w:val="auto"/>
              </w:rPr>
            </w:pPr>
            <w:r w:rsidRPr="00244371">
              <w:rPr>
                <w:rFonts w:ascii="Book Antiqua" w:eastAsia="Book Antiqua" w:hAnsi="Book Antiqua" w:cs="Book Antiqua"/>
                <w:i/>
                <w:color w:val="auto"/>
                <w:sz w:val="24"/>
              </w:rPr>
              <w:t xml:space="preserve">South South </w:t>
            </w:r>
          </w:p>
          <w:p w:rsidR="00C45C0A" w:rsidRPr="00244371" w:rsidRDefault="003A73B2">
            <w:pPr>
              <w:numPr>
                <w:ilvl w:val="0"/>
                <w:numId w:val="8"/>
              </w:numPr>
              <w:spacing w:after="54" w:line="240" w:lineRule="auto"/>
              <w:ind w:hanging="360"/>
              <w:rPr>
                <w:color w:val="auto"/>
              </w:rPr>
            </w:pPr>
            <w:r w:rsidRPr="00244371">
              <w:rPr>
                <w:rFonts w:ascii="Book Antiqua" w:eastAsia="Book Antiqua" w:hAnsi="Book Antiqua" w:cs="Book Antiqua"/>
                <w:i/>
                <w:color w:val="auto"/>
                <w:sz w:val="24"/>
              </w:rPr>
              <w:t xml:space="preserve">South West </w:t>
            </w:r>
          </w:p>
          <w:p w:rsidR="00C45C0A" w:rsidRPr="00244371" w:rsidRDefault="003A73B2">
            <w:pPr>
              <w:numPr>
                <w:ilvl w:val="0"/>
                <w:numId w:val="8"/>
              </w:numPr>
              <w:spacing w:after="57" w:line="240" w:lineRule="auto"/>
              <w:ind w:hanging="360"/>
              <w:rPr>
                <w:color w:val="auto"/>
              </w:rPr>
            </w:pPr>
            <w:r w:rsidRPr="00244371">
              <w:rPr>
                <w:rFonts w:ascii="Book Antiqua" w:eastAsia="Book Antiqua" w:hAnsi="Book Antiqua" w:cs="Book Antiqua"/>
                <w:i/>
                <w:color w:val="auto"/>
                <w:sz w:val="24"/>
              </w:rPr>
              <w:t xml:space="preserve">South East </w:t>
            </w:r>
          </w:p>
          <w:p w:rsidR="00C45C0A" w:rsidRPr="00244371" w:rsidRDefault="003A73B2">
            <w:pPr>
              <w:numPr>
                <w:ilvl w:val="0"/>
                <w:numId w:val="8"/>
              </w:numPr>
              <w:spacing w:after="54" w:line="240" w:lineRule="auto"/>
              <w:ind w:hanging="360"/>
              <w:rPr>
                <w:color w:val="auto"/>
              </w:rPr>
            </w:pPr>
            <w:r w:rsidRPr="00244371">
              <w:rPr>
                <w:rFonts w:ascii="Book Antiqua" w:eastAsia="Book Antiqua" w:hAnsi="Book Antiqua" w:cs="Book Antiqua"/>
                <w:i/>
                <w:color w:val="auto"/>
                <w:sz w:val="24"/>
              </w:rPr>
              <w:t xml:space="preserve">North West </w:t>
            </w:r>
          </w:p>
          <w:p w:rsidR="00C45C0A" w:rsidRPr="00244371" w:rsidRDefault="003A73B2">
            <w:pPr>
              <w:numPr>
                <w:ilvl w:val="0"/>
                <w:numId w:val="8"/>
              </w:numPr>
              <w:spacing w:after="57" w:line="240" w:lineRule="auto"/>
              <w:ind w:hanging="360"/>
              <w:rPr>
                <w:color w:val="auto"/>
              </w:rPr>
            </w:pPr>
            <w:r w:rsidRPr="00244371">
              <w:rPr>
                <w:rFonts w:ascii="Book Antiqua" w:eastAsia="Book Antiqua" w:hAnsi="Book Antiqua" w:cs="Book Antiqua"/>
                <w:i/>
                <w:color w:val="auto"/>
                <w:sz w:val="24"/>
              </w:rPr>
              <w:t xml:space="preserve">North East </w:t>
            </w:r>
          </w:p>
          <w:p w:rsidR="00C45C0A" w:rsidRPr="00244371" w:rsidRDefault="003A73B2">
            <w:pPr>
              <w:numPr>
                <w:ilvl w:val="0"/>
                <w:numId w:val="8"/>
              </w:numPr>
              <w:ind w:hanging="360"/>
              <w:rPr>
                <w:color w:val="auto"/>
              </w:rPr>
            </w:pPr>
            <w:r w:rsidRPr="00244371">
              <w:rPr>
                <w:rFonts w:ascii="Book Antiqua" w:eastAsia="Book Antiqua" w:hAnsi="Book Antiqua" w:cs="Book Antiqua"/>
                <w:i/>
                <w:color w:val="auto"/>
                <w:sz w:val="24"/>
              </w:rPr>
              <w:t xml:space="preserve">North Central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45C0A" w:rsidP="00DF3D5D"/>
        </w:tc>
      </w:tr>
      <w:tr w:rsidR="00C45C0A">
        <w:trPr>
          <w:trHeight w:val="41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11.  </w:t>
            </w:r>
          </w:p>
        </w:tc>
        <w:tc>
          <w:tcPr>
            <w:tcW w:w="9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Number Of Subscribers By Inter net Speed </w:t>
            </w:r>
          </w:p>
        </w:tc>
      </w:tr>
      <w:tr w:rsidR="00C45C0A">
        <w:trPr>
          <w:trHeight w:val="60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right="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Average Internet Speed delivered to subscribers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DF3D5D" w:rsidTr="0034474F">
        <w:trPr>
          <w:trHeight w:val="38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D" w:rsidRDefault="00DF3D5D">
            <w:pPr>
              <w:jc w:val="center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      (a)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D" w:rsidRDefault="00883D7B">
            <w:pPr>
              <w:ind w:right="9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256kbps </w:t>
            </w:r>
            <w:r w:rsidR="00DF3D5D">
              <w:rPr>
                <w:rFonts w:ascii="Book Antiqua" w:eastAsia="Book Antiqua" w:hAnsi="Book Antiqua" w:cs="Book Antiqua"/>
                <w:sz w:val="24"/>
              </w:rPr>
              <w:t>-2</w:t>
            </w:r>
            <w:r w:rsidR="00DF3D5D" w:rsidRPr="00DF3D5D">
              <w:rPr>
                <w:rFonts w:ascii="Book Antiqua" w:eastAsia="Book Antiqua" w:hAnsi="Book Antiqua" w:cs="Book Antiqua"/>
                <w:sz w:val="24"/>
              </w:rPr>
              <w:t>mbps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D" w:rsidRDefault="00DF3D5D">
            <w:pPr>
              <w:rPr>
                <w:rFonts w:ascii="Book Antiqua" w:eastAsia="Book Antiqua" w:hAnsi="Book Antiqua" w:cs="Book Antiqua"/>
                <w:sz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D" w:rsidRDefault="00DF3D5D">
            <w:pPr>
              <w:rPr>
                <w:rFonts w:ascii="Book Antiqua" w:eastAsia="Book Antiqua" w:hAnsi="Book Antiqua" w:cs="Book Antiqua"/>
                <w:sz w:val="24"/>
              </w:rPr>
            </w:pPr>
          </w:p>
        </w:tc>
      </w:tr>
      <w:tr w:rsidR="00C45C0A">
        <w:trPr>
          <w:trHeight w:val="41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DF3D5D">
            <w:pPr>
              <w:ind w:right="41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(b</w:t>
            </w:r>
            <w:r w:rsidR="003A73B2">
              <w:rPr>
                <w:rFonts w:ascii="Book Antiqua" w:eastAsia="Book Antiqua" w:hAnsi="Book Antiqua" w:cs="Book Antiqua"/>
                <w:sz w:val="24"/>
              </w:rPr>
              <w:t xml:space="preserve">)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5D5FD7">
            <w:r>
              <w:rPr>
                <w:rFonts w:ascii="Book Antiqua" w:eastAsia="Book Antiqua" w:hAnsi="Book Antiqua" w:cs="Book Antiqua"/>
                <w:sz w:val="24"/>
              </w:rPr>
              <w:t>2</w:t>
            </w:r>
            <w:r w:rsidR="003A73B2">
              <w:rPr>
                <w:rFonts w:ascii="Book Antiqua" w:eastAsia="Book Antiqua" w:hAnsi="Book Antiqua" w:cs="Book Antiqua"/>
                <w:sz w:val="24"/>
              </w:rPr>
              <w:t>mbps</w:t>
            </w:r>
            <w:r w:rsidR="00636458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  <w:r w:rsidR="003A73B2">
              <w:rPr>
                <w:rFonts w:ascii="Book Antiqua" w:eastAsia="Book Antiqua" w:hAnsi="Book Antiqua" w:cs="Book Antiqua"/>
                <w:sz w:val="24"/>
              </w:rPr>
              <w:t xml:space="preserve">-10mbps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DF3D5D" w:rsidP="00DF3D5D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    (c</w:t>
            </w:r>
            <w:r w:rsidR="003A73B2">
              <w:rPr>
                <w:rFonts w:ascii="Book Antiqua" w:eastAsia="Book Antiqua" w:hAnsi="Book Antiqua" w:cs="Book Antiqua"/>
                <w:sz w:val="24"/>
              </w:rPr>
              <w:t>)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 </w:t>
            </w:r>
            <w:r w:rsidR="003A73B2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FF0DE9">
            <w:r>
              <w:rPr>
                <w:rFonts w:ascii="Book Antiqua" w:eastAsia="Book Antiqua" w:hAnsi="Book Antiqua" w:cs="Book Antiqua"/>
                <w:sz w:val="24"/>
              </w:rPr>
              <w:t>10mbps &amp; above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484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12. 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spacing w:after="40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Subscriber Matrix </w:t>
            </w:r>
          </w:p>
          <w:p w:rsidR="00C45C0A" w:rsidRDefault="003A73B2">
            <w:pPr>
              <w:numPr>
                <w:ilvl w:val="0"/>
                <w:numId w:val="9"/>
              </w:numPr>
              <w:spacing w:after="41"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Government </w:t>
            </w:r>
          </w:p>
          <w:p w:rsidR="00C45C0A" w:rsidRDefault="003A73B2">
            <w:pPr>
              <w:numPr>
                <w:ilvl w:val="0"/>
                <w:numId w:val="9"/>
              </w:numPr>
              <w:spacing w:after="48"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NGOs </w:t>
            </w:r>
          </w:p>
          <w:p w:rsidR="00C45C0A" w:rsidRDefault="003A73B2">
            <w:pPr>
              <w:numPr>
                <w:ilvl w:val="0"/>
                <w:numId w:val="9"/>
              </w:numPr>
              <w:spacing w:after="44"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Multinationals </w:t>
            </w:r>
          </w:p>
          <w:p w:rsidR="00C45C0A" w:rsidRDefault="003A73B2">
            <w:pPr>
              <w:numPr>
                <w:ilvl w:val="0"/>
                <w:numId w:val="9"/>
              </w:numPr>
              <w:spacing w:after="42" w:line="252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Schools   &amp; Research Institutions </w:t>
            </w:r>
          </w:p>
          <w:p w:rsidR="00C45C0A" w:rsidRDefault="003A73B2">
            <w:pPr>
              <w:numPr>
                <w:ilvl w:val="0"/>
                <w:numId w:val="9"/>
              </w:numPr>
              <w:spacing w:after="45"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Residential/Individual </w:t>
            </w:r>
          </w:p>
          <w:p w:rsidR="00C45C0A" w:rsidRDefault="003A73B2">
            <w:pPr>
              <w:numPr>
                <w:ilvl w:val="0"/>
                <w:numId w:val="9"/>
              </w:numPr>
              <w:spacing w:after="42"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Private Businesses </w:t>
            </w:r>
          </w:p>
          <w:p w:rsidR="00C45C0A" w:rsidRDefault="003A73B2">
            <w:pPr>
              <w:numPr>
                <w:ilvl w:val="0"/>
                <w:numId w:val="9"/>
              </w:numPr>
              <w:spacing w:after="44"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Cybercafés </w:t>
            </w:r>
          </w:p>
          <w:p w:rsidR="00C45C0A" w:rsidRDefault="003A73B2">
            <w:pPr>
              <w:numPr>
                <w:ilvl w:val="0"/>
                <w:numId w:val="9"/>
              </w:numPr>
              <w:spacing w:after="43" w:line="252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Hospitals &amp; Medical Research </w:t>
            </w:r>
          </w:p>
          <w:p w:rsidR="00C45C0A" w:rsidRDefault="003A73B2">
            <w:pPr>
              <w:numPr>
                <w:ilvl w:val="0"/>
                <w:numId w:val="9"/>
              </w:numPr>
              <w:spacing w:after="41"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Public Libraries </w:t>
            </w:r>
          </w:p>
          <w:p w:rsidR="00C45C0A" w:rsidRDefault="003A73B2">
            <w:pPr>
              <w:numPr>
                <w:ilvl w:val="0"/>
                <w:numId w:val="9"/>
              </w:numPr>
              <w:spacing w:after="45"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Military </w:t>
            </w:r>
          </w:p>
          <w:p w:rsidR="00C45C0A" w:rsidRDefault="003A73B2">
            <w:pPr>
              <w:numPr>
                <w:ilvl w:val="0"/>
                <w:numId w:val="9"/>
              </w:numPr>
              <w:spacing w:after="46" w:line="240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Public Security Services </w:t>
            </w:r>
          </w:p>
          <w:p w:rsidR="00C45C0A" w:rsidRDefault="003A73B2">
            <w:pPr>
              <w:numPr>
                <w:ilvl w:val="0"/>
                <w:numId w:val="9"/>
              </w:numPr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Others [Please Specify]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C45C0A" w:rsidRDefault="003A73B2">
      <w:pPr>
        <w:spacing w:after="57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A85126" w:rsidRDefault="00A85126" w:rsidP="00A85126">
      <w:pPr>
        <w:spacing w:after="41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C45C0A" w:rsidRDefault="003A73B2" w:rsidP="00A85126">
      <w:pPr>
        <w:spacing w:after="41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SECTION D:  </w:t>
      </w:r>
      <w:r>
        <w:rPr>
          <w:rFonts w:ascii="Book Antiqua" w:eastAsia="Book Antiqua" w:hAnsi="Book Antiqua" w:cs="Book Antiqua"/>
          <w:b/>
          <w:sz w:val="24"/>
          <w:u w:val="single" w:color="000000"/>
        </w:rPr>
        <w:t xml:space="preserve">TARIFF DATA </w:t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>(</w:t>
      </w:r>
      <w:r>
        <w:rPr>
          <w:rFonts w:ascii="Book Antiqua" w:eastAsia="Book Antiqua" w:hAnsi="Book Antiqua" w:cs="Book Antiqua"/>
          <w:b/>
          <w:i/>
          <w:sz w:val="20"/>
          <w:u w:val="single" w:color="000000"/>
        </w:rPr>
        <w:t>Company’s Tariff Plan will suffice for this section)</w:t>
      </w:r>
      <w:r>
        <w:rPr>
          <w:rFonts w:ascii="Book Antiqua" w:eastAsia="Book Antiqua" w:hAnsi="Book Antiqua" w:cs="Book Antiqua"/>
          <w:b/>
          <w:sz w:val="20"/>
        </w:rPr>
        <w:t xml:space="preserve"> </w:t>
      </w:r>
    </w:p>
    <w:p w:rsidR="00C45C0A" w:rsidRDefault="003A73B2">
      <w:pPr>
        <w:spacing w:after="41" w:line="240" w:lineRule="auto"/>
        <w:ind w:left="142"/>
      </w:pPr>
      <w:r>
        <w:rPr>
          <w:rFonts w:ascii="Book Antiqua" w:eastAsia="Book Antiqua" w:hAnsi="Book Antiqua" w:cs="Book Antiqua"/>
          <w:sz w:val="20"/>
        </w:rPr>
        <w:t xml:space="preserve"> </w:t>
      </w:r>
    </w:p>
    <w:p w:rsidR="00C45C0A" w:rsidRDefault="003A73B2">
      <w:pPr>
        <w:pStyle w:val="Heading1"/>
      </w:pPr>
      <w:r>
        <w:rPr>
          <w:u w:val="none"/>
        </w:rPr>
        <w:t xml:space="preserve">7. </w:t>
      </w:r>
      <w:r>
        <w:rPr>
          <w:u w:val="none"/>
        </w:rPr>
        <w:tab/>
      </w:r>
      <w:r>
        <w:t>Retail Tariffs: Please, attach your detail tariffs for different packages</w:t>
      </w:r>
      <w:r>
        <w:rPr>
          <w:i/>
        </w:rPr>
        <w:t xml:space="preserve"> </w:t>
      </w:r>
      <w:r>
        <w:rPr>
          <w:i/>
          <w:color w:val="0070C0"/>
          <w:u w:val="none"/>
          <w:vertAlign w:val="superscript"/>
        </w:rPr>
        <w:t>7</w:t>
      </w:r>
      <w:r>
        <w:rPr>
          <w:i/>
          <w:u w:val="none"/>
        </w:rPr>
        <w:t xml:space="preserve"> </w:t>
      </w:r>
    </w:p>
    <w:p w:rsidR="00C45C0A" w:rsidRDefault="003A73B2">
      <w:pPr>
        <w:spacing w:after="4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tbl>
      <w:tblPr>
        <w:tblStyle w:val="TableGrid"/>
        <w:tblW w:w="9926" w:type="dxa"/>
        <w:tblInd w:w="113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95"/>
        <w:gridCol w:w="2664"/>
        <w:gridCol w:w="2667"/>
      </w:tblGrid>
      <w:tr w:rsidR="00C45C0A">
        <w:trPr>
          <w:trHeight w:val="35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Class of Tariff   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C5AA3">
            <w:r>
              <w:rPr>
                <w:rFonts w:ascii="Book Antiqua" w:eastAsia="Book Antiqua" w:hAnsi="Book Antiqua" w:cs="Book Antiqua"/>
                <w:b/>
                <w:sz w:val="24"/>
              </w:rPr>
              <w:t>Rates (as at Dec 31, 2019</w:t>
            </w:r>
            <w:r w:rsidR="003A73B2">
              <w:rPr>
                <w:rFonts w:ascii="Book Antiqua" w:eastAsia="Book Antiqua" w:hAnsi="Book Antiqua" w:cs="Book Antiqua"/>
                <w:b/>
                <w:sz w:val="24"/>
              </w:rPr>
              <w:t xml:space="preserve">) (=N=) </w:t>
            </w:r>
          </w:p>
        </w:tc>
      </w:tr>
      <w:tr w:rsidR="00C45C0A">
        <w:trPr>
          <w:trHeight w:val="641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>Fixed [Wired]Broadband Internet Connection Charge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4"/>
                <w:vertAlign w:val="superscript"/>
              </w:rPr>
              <w:t>8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638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>Fixed [Wired] Broadband Internet Monthly subscription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4"/>
                <w:vertAlign w:val="superscript"/>
              </w:rPr>
              <w:t>9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638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spacing w:after="40" w:line="240" w:lineRule="auto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Fixed [Wired] Broadband speed </w:t>
            </w:r>
          </w:p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>[Mbits]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4"/>
                <w:vertAlign w:val="superscript"/>
              </w:rPr>
              <w:t>10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504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>Fixed [Wired] Broadband _Cap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4"/>
                <w:vertAlign w:val="superscript"/>
              </w:rPr>
              <w:t>11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505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>Fixed [Wired] Broadband _Price Cap</w:t>
            </w:r>
            <w:r>
              <w:rPr>
                <w:rFonts w:ascii="Book Antiqua" w:eastAsia="Book Antiqua" w:hAnsi="Book Antiqua" w:cs="Book Antiqua"/>
                <w:b/>
                <w:color w:val="0070C0"/>
                <w:sz w:val="24"/>
                <w:vertAlign w:val="superscript"/>
              </w:rPr>
              <w:t>12</w:t>
            </w:r>
            <w:r>
              <w:rPr>
                <w:rFonts w:ascii="Book Antiqua" w:eastAsia="Book Antiqua" w:hAnsi="Book Antiqua" w:cs="Book Antiqua"/>
                <w:b/>
                <w:sz w:val="24"/>
                <w:vertAlign w:val="subscript"/>
              </w:rPr>
              <w:t xml:space="preserve"> 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0"/>
        </w:trPr>
        <w:tc>
          <w:tcPr>
            <w:tcW w:w="4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spacing w:after="42" w:line="240" w:lineRule="auto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Name &amp; Price of Data Plan </w:t>
            </w:r>
          </w:p>
          <w:p w:rsidR="00C45C0A" w:rsidRDefault="003A73B2" w:rsidP="00A85126">
            <w:pPr>
              <w:spacing w:after="36" w:line="244" w:lineRule="auto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(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please specify for each category of data plan)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Name of Plan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Price </w:t>
            </w:r>
          </w:p>
        </w:tc>
      </w:tr>
      <w:tr w:rsidR="00C45C0A" w:rsidTr="00A85126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876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Price per additional megabyte (MB) of Internet Data downloaded once allotted limit is used up 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A85126">
        <w:trPr>
          <w:trHeight w:val="838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 w:rsidP="00A85126">
            <w:pPr>
              <w:spacing w:after="33" w:line="245" w:lineRule="auto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Maximum Amount of Internet Data in Megabyte (MB) that can be transferred within 30days included in the data plan 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(please specify </w:t>
            </w:r>
            <w:r w:rsidR="00A85126">
              <w:rPr>
                <w:rFonts w:ascii="Book Antiqua" w:eastAsia="Book Antiqua" w:hAnsi="Book Antiqua" w:cs="Book Antiqua"/>
                <w:b/>
                <w:i/>
                <w:sz w:val="24"/>
              </w:rPr>
              <w:t>for each category of data plan)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59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Advertised maximum download speed associated with the different data plans 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C45C0A" w:rsidRDefault="003A73B2" w:rsidP="00A85126">
      <w:pPr>
        <w:spacing w:after="38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spacing w:after="37" w:line="240" w:lineRule="auto"/>
        <w:ind w:left="142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5C0A" w:rsidRDefault="003A73B2" w:rsidP="00A85126">
      <w:pPr>
        <w:spacing w:after="2" w:line="248" w:lineRule="auto"/>
        <w:ind w:left="137" w:right="-484" w:hanging="10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20"/>
          <w:vertAlign w:val="superscript"/>
        </w:rPr>
        <w:t>7</w:t>
      </w: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 </w:t>
      </w:r>
      <w:r>
        <w:rPr>
          <w:rFonts w:ascii="Book Antiqua" w:eastAsia="Book Antiqua" w:hAnsi="Book Antiqua" w:cs="Book Antiqua"/>
          <w:b/>
          <w:i/>
          <w:color w:val="0070C0"/>
          <w:sz w:val="20"/>
        </w:rPr>
        <w:t>(Prepaid, post-paid, indicating types of technology used to deploy services e.g. Dial-up, fixed, cable, etc.)</w:t>
      </w: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z w:val="20"/>
          <w:vertAlign w:val="superscript"/>
        </w:rPr>
        <w:t>8</w:t>
      </w: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 The initial one-time charge for a new fixed [wired] broadband Internet connection. The tariffs should represent the cheapest fixed [wired] broadband entry plan [Tax </w:t>
      </w:r>
      <w:r w:rsidR="00EE7852">
        <w:rPr>
          <w:rFonts w:ascii="Times New Roman" w:eastAsia="Times New Roman" w:hAnsi="Times New Roman" w:cs="Times New Roman"/>
          <w:b/>
          <w:i/>
          <w:color w:val="0070C0"/>
          <w:sz w:val="20"/>
        </w:rPr>
        <w:t>inclusive]</w:t>
      </w: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 </w:t>
      </w:r>
    </w:p>
    <w:p w:rsidR="00C45C0A" w:rsidRDefault="003A73B2" w:rsidP="00A85126">
      <w:pPr>
        <w:numPr>
          <w:ilvl w:val="0"/>
          <w:numId w:val="4"/>
        </w:numPr>
        <w:spacing w:after="2" w:line="248" w:lineRule="auto"/>
        <w:ind w:right="-484" w:hanging="10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The monthly subscription charge for fixed [wired] broadband Internet service. Fixed [wired] broadband is considered any dedicated connection to the Internet at downstream speeds equal to or greater than 256bits/s using DSL [Tax inclusive and this is only applicable to 256kbit/s speed] </w:t>
      </w:r>
    </w:p>
    <w:p w:rsidR="00C45C0A" w:rsidRDefault="003A73B2" w:rsidP="00A85126">
      <w:pPr>
        <w:numPr>
          <w:ilvl w:val="0"/>
          <w:numId w:val="4"/>
        </w:numPr>
        <w:spacing w:after="2" w:line="248" w:lineRule="auto"/>
        <w:ind w:right="-484" w:hanging="10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Fixed [wired] broadband speed [Mbits] represents the advertised maximum theoretical download speed and not speeds guaranteed to users. </w:t>
      </w:r>
    </w:p>
    <w:p w:rsidR="00C45C0A" w:rsidRDefault="003A73B2" w:rsidP="00A85126">
      <w:pPr>
        <w:numPr>
          <w:ilvl w:val="0"/>
          <w:numId w:val="4"/>
        </w:numPr>
        <w:spacing w:after="2" w:line="248" w:lineRule="auto"/>
        <w:ind w:right="-484" w:hanging="10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Maximum amount of data [Gigabytes] that can be transferred within a month that is included in the fixed [wired] broadband subscription. </w:t>
      </w:r>
    </w:p>
    <w:p w:rsidR="00C45C0A" w:rsidRDefault="003A73B2" w:rsidP="00A85126">
      <w:pPr>
        <w:numPr>
          <w:ilvl w:val="0"/>
          <w:numId w:val="4"/>
        </w:numPr>
        <w:spacing w:after="2" w:line="248" w:lineRule="auto"/>
        <w:ind w:right="-484" w:hanging="10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Price per additional data download [Gigabytes] once the monthly allotted limit of the fixed [wired] broadband subscription is used. </w:t>
      </w:r>
    </w:p>
    <w:p w:rsidR="007639B3" w:rsidRDefault="007639B3" w:rsidP="00F964DF">
      <w:pPr>
        <w:pStyle w:val="Heading1"/>
        <w:ind w:left="0" w:firstLine="0"/>
        <w:rPr>
          <w:u w:val="none"/>
        </w:rPr>
      </w:pPr>
    </w:p>
    <w:p w:rsidR="00F964DF" w:rsidRPr="00F964DF" w:rsidRDefault="00F964DF" w:rsidP="00F964DF"/>
    <w:p w:rsidR="00C45C0A" w:rsidRDefault="003A73B2" w:rsidP="00F964DF">
      <w:pPr>
        <w:pStyle w:val="Heading1"/>
      </w:pPr>
      <w:r>
        <w:rPr>
          <w:u w:val="none"/>
        </w:rPr>
        <w:t xml:space="preserve">SECTION E:  </w:t>
      </w:r>
      <w:r>
        <w:rPr>
          <w:u w:val="none"/>
        </w:rPr>
        <w:tab/>
      </w:r>
      <w:r>
        <w:t>QUALITY OF SERVICE</w:t>
      </w:r>
      <w:r>
        <w:rPr>
          <w:u w:val="none"/>
        </w:rPr>
        <w:t xml:space="preserve"> </w:t>
      </w:r>
    </w:p>
    <w:p w:rsidR="00C45C0A" w:rsidRDefault="003A73B2">
      <w:pPr>
        <w:spacing w:after="42" w:line="240" w:lineRule="auto"/>
        <w:ind w:left="152" w:right="-15" w:hanging="10"/>
      </w:pPr>
      <w:r>
        <w:rPr>
          <w:rFonts w:ascii="Book Antiqua" w:eastAsia="Book Antiqua" w:hAnsi="Book Antiqua" w:cs="Book Antiqua"/>
          <w:b/>
          <w:sz w:val="24"/>
        </w:rPr>
        <w:t xml:space="preserve">8. Average time to process new applications for services/repair faults (please tick):  </w:t>
      </w:r>
    </w:p>
    <w:tbl>
      <w:tblPr>
        <w:tblStyle w:val="TableGrid"/>
        <w:tblW w:w="9784" w:type="dxa"/>
        <w:tblInd w:w="254" w:type="dxa"/>
        <w:tblCellMar>
          <w:top w:w="5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93"/>
        <w:gridCol w:w="2338"/>
        <w:gridCol w:w="1540"/>
        <w:gridCol w:w="1710"/>
        <w:gridCol w:w="1530"/>
        <w:gridCol w:w="1673"/>
      </w:tblGrid>
      <w:tr w:rsidR="00C45C0A" w:rsidTr="007F44B8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S/N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Time Frame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New Applications 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Repair of Faults </w:t>
            </w:r>
          </w:p>
        </w:tc>
      </w:tr>
      <w:tr w:rsidR="00C45C0A" w:rsidTr="007F44B8">
        <w:trPr>
          <w:trHeight w:val="5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C5AA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as at Dec 31, 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C5AA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as at Dec 31, 2019</w:t>
            </w:r>
            <w:r w:rsidR="003A73B2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C5AA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as at Dec 31, 2018</w:t>
            </w:r>
            <w:r w:rsidR="003A73B2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C5AA3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as at Dec 31, 2019</w:t>
            </w:r>
            <w:r w:rsidR="003A73B2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7F44B8">
        <w:trPr>
          <w:trHeight w:val="3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>(a)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1 day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7F44B8">
        <w:trPr>
          <w:trHeight w:val="3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360"/>
            </w:pPr>
            <w:r>
              <w:rPr>
                <w:rFonts w:ascii="Book Antiqua" w:eastAsia="Book Antiqua" w:hAnsi="Book Antiqua" w:cs="Book Antiqua"/>
                <w:sz w:val="24"/>
              </w:rPr>
              <w:t>(b)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2 – 3 days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7F44B8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360"/>
            </w:pPr>
            <w:r>
              <w:rPr>
                <w:rFonts w:ascii="Book Antiqua" w:eastAsia="Book Antiqua" w:hAnsi="Book Antiqua" w:cs="Book Antiqua"/>
                <w:sz w:val="24"/>
              </w:rPr>
              <w:t>(c)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4 – 5 days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7F44B8">
        <w:trPr>
          <w:trHeight w:val="3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360"/>
            </w:pPr>
            <w:r>
              <w:rPr>
                <w:rFonts w:ascii="Book Antiqua" w:eastAsia="Book Antiqua" w:hAnsi="Book Antiqua" w:cs="Book Antiqua"/>
                <w:sz w:val="24"/>
              </w:rPr>
              <w:t>(d)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6 – 7 days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7F44B8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360"/>
            </w:pPr>
            <w:r>
              <w:rPr>
                <w:rFonts w:ascii="Book Antiqua" w:eastAsia="Book Antiqua" w:hAnsi="Book Antiqua" w:cs="Book Antiqua"/>
                <w:sz w:val="24"/>
              </w:rPr>
              <w:t>(e)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More than 7 days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 w:rsidTr="007F44B8">
        <w:trPr>
          <w:trHeight w:val="9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360"/>
            </w:pPr>
            <w:r>
              <w:rPr>
                <w:rFonts w:ascii="Book Antiqua" w:eastAsia="Book Antiqua" w:hAnsi="Book Antiqua" w:cs="Book Antiqua"/>
                <w:sz w:val="24"/>
              </w:rPr>
              <w:t>(f)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spacing w:after="43" w:line="240" w:lineRule="auto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How many </w:t>
            </w:r>
          </w:p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applications are on waiting list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7639B3" w:rsidRDefault="003A73B2" w:rsidP="00F964DF">
      <w:pPr>
        <w:spacing w:after="39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7639B3" w:rsidRDefault="003A73B2" w:rsidP="0058553D">
      <w:pPr>
        <w:pStyle w:val="Heading1"/>
        <w:rPr>
          <w:b w:val="0"/>
          <w:u w:val="none"/>
        </w:rPr>
      </w:pPr>
      <w:r>
        <w:rPr>
          <w:u w:val="none"/>
        </w:rPr>
        <w:t xml:space="preserve">9. </w:t>
      </w:r>
      <w:r>
        <w:rPr>
          <w:u w:val="none"/>
        </w:rPr>
        <w:tab/>
        <w:t xml:space="preserve">SECTION F:  </w:t>
      </w:r>
      <w:r>
        <w:rPr>
          <w:u w:val="none"/>
        </w:rPr>
        <w:tab/>
      </w:r>
      <w:r>
        <w:t>CONSUMER PRACTICE REGULATIONS</w:t>
      </w:r>
      <w:r>
        <w:rPr>
          <w:b w:val="0"/>
          <w:u w:val="none"/>
        </w:rPr>
        <w:t xml:space="preserve"> </w:t>
      </w:r>
    </w:p>
    <w:p w:rsidR="0058553D" w:rsidRPr="0058553D" w:rsidRDefault="0058553D" w:rsidP="0058553D"/>
    <w:tbl>
      <w:tblPr>
        <w:tblStyle w:val="TableGrid1"/>
        <w:tblW w:w="10080" w:type="dxa"/>
        <w:tblInd w:w="-275" w:type="dxa"/>
        <w:tblLook w:val="04A0" w:firstRow="1" w:lastRow="0" w:firstColumn="1" w:lastColumn="0" w:noHBand="0" w:noVBand="1"/>
      </w:tblPr>
      <w:tblGrid>
        <w:gridCol w:w="2478"/>
        <w:gridCol w:w="3102"/>
        <w:gridCol w:w="2160"/>
        <w:gridCol w:w="2340"/>
      </w:tblGrid>
      <w:tr w:rsidR="0058553D" w:rsidRPr="0058553D" w:rsidTr="0034474F">
        <w:tc>
          <w:tcPr>
            <w:tcW w:w="5580" w:type="dxa"/>
            <w:gridSpan w:val="2"/>
          </w:tcPr>
          <w:p w:rsidR="0058553D" w:rsidRPr="0058553D" w:rsidRDefault="0058553D" w:rsidP="0058553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Consumer Issues</w:t>
            </w:r>
          </w:p>
        </w:tc>
        <w:tc>
          <w:tcPr>
            <w:tcW w:w="2160" w:type="dxa"/>
          </w:tcPr>
          <w:p w:rsidR="0058553D" w:rsidRPr="0058553D" w:rsidRDefault="0058553D" w:rsidP="0058553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Yes</w:t>
            </w:r>
          </w:p>
        </w:tc>
        <w:tc>
          <w:tcPr>
            <w:tcW w:w="2340" w:type="dxa"/>
          </w:tcPr>
          <w:p w:rsidR="0058553D" w:rsidRPr="0058553D" w:rsidRDefault="0058553D" w:rsidP="0058553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No</w:t>
            </w:r>
          </w:p>
        </w:tc>
      </w:tr>
      <w:tr w:rsidR="0058553D" w:rsidRPr="0058553D" w:rsidTr="0034474F">
        <w:tc>
          <w:tcPr>
            <w:tcW w:w="558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Is your Company aware of the Consumer Code of Practice Regulations, 2007 (General Code)?</w:t>
            </w:r>
          </w:p>
        </w:tc>
        <w:tc>
          <w:tcPr>
            <w:tcW w:w="2160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8553D" w:rsidRPr="0058553D" w:rsidTr="0034474F">
        <w:tc>
          <w:tcPr>
            <w:tcW w:w="558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Does your Company have channels through which consumers can lodge complaints and seek redress (customer care help-lines and customer care centres)</w:t>
            </w:r>
          </w:p>
        </w:tc>
        <w:tc>
          <w:tcPr>
            <w:tcW w:w="2160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8553D" w:rsidRPr="0058553D" w:rsidTr="0034474F">
        <w:tc>
          <w:tcPr>
            <w:tcW w:w="558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Customer Care Centres\Agents</w:t>
            </w:r>
          </w:p>
        </w:tc>
        <w:tc>
          <w:tcPr>
            <w:tcW w:w="4500" w:type="dxa"/>
            <w:gridSpan w:val="2"/>
          </w:tcPr>
          <w:p w:rsidR="0058553D" w:rsidRPr="0058553D" w:rsidRDefault="00CC5AA3" w:rsidP="0058553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As At December 2019</w:t>
            </w:r>
          </w:p>
        </w:tc>
      </w:tr>
      <w:tr w:rsidR="0058553D" w:rsidRPr="0058553D" w:rsidTr="0034474F">
        <w:tc>
          <w:tcPr>
            <w:tcW w:w="558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b/>
                <w:color w:val="auto"/>
                <w:sz w:val="24"/>
                <w:szCs w:val="24"/>
              </w:rPr>
              <w:t xml:space="preserve">TOTAL </w:t>
            </w:r>
            <w:r w:rsidRPr="0058553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Number of Customers Care Centres across Nigeria</w:t>
            </w:r>
          </w:p>
        </w:tc>
        <w:tc>
          <w:tcPr>
            <w:tcW w:w="450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8553D" w:rsidRPr="0058553D" w:rsidTr="0034474F">
        <w:tc>
          <w:tcPr>
            <w:tcW w:w="558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b/>
                <w:color w:val="auto"/>
                <w:sz w:val="24"/>
                <w:szCs w:val="24"/>
              </w:rPr>
              <w:t>TOTAL</w:t>
            </w:r>
            <w:r w:rsidRPr="0058553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 xml:space="preserve"> Number of Customer Care Agents in All Customer Care Centres</w:t>
            </w:r>
          </w:p>
        </w:tc>
        <w:tc>
          <w:tcPr>
            <w:tcW w:w="450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8553D" w:rsidRPr="0058553D" w:rsidTr="0034474F">
        <w:tc>
          <w:tcPr>
            <w:tcW w:w="558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Number of Distributors Providing Customer Care Services</w:t>
            </w:r>
          </w:p>
        </w:tc>
        <w:tc>
          <w:tcPr>
            <w:tcW w:w="450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8553D" w:rsidRPr="0058553D" w:rsidTr="0034474F">
        <w:tc>
          <w:tcPr>
            <w:tcW w:w="558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  <w:t>Location and Contact Information of Customer Care Centres across Nigeria</w:t>
            </w:r>
          </w:p>
        </w:tc>
        <w:tc>
          <w:tcPr>
            <w:tcW w:w="450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8553D" w:rsidRPr="0058553D" w:rsidTr="0034474F">
        <w:tc>
          <w:tcPr>
            <w:tcW w:w="5580" w:type="dxa"/>
            <w:gridSpan w:val="2"/>
          </w:tcPr>
          <w:p w:rsidR="0058553D" w:rsidRPr="0058553D" w:rsidRDefault="0058553D" w:rsidP="0058553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Location</w:t>
            </w:r>
          </w:p>
        </w:tc>
        <w:tc>
          <w:tcPr>
            <w:tcW w:w="4500" w:type="dxa"/>
            <w:gridSpan w:val="2"/>
          </w:tcPr>
          <w:p w:rsidR="0058553D" w:rsidRPr="0058553D" w:rsidRDefault="0058553D" w:rsidP="0058553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b/>
                <w:i/>
                <w:color w:val="auto"/>
                <w:sz w:val="24"/>
                <w:szCs w:val="24"/>
              </w:rPr>
              <w:t>Address and Phone Numbers</w:t>
            </w:r>
          </w:p>
        </w:tc>
      </w:tr>
      <w:tr w:rsidR="0058553D" w:rsidRPr="0058553D" w:rsidTr="0034474F">
        <w:tc>
          <w:tcPr>
            <w:tcW w:w="2478" w:type="dxa"/>
          </w:tcPr>
          <w:p w:rsidR="0058553D" w:rsidRPr="0058553D" w:rsidRDefault="0058553D" w:rsidP="0058553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  <w:t>Town\City</w:t>
            </w:r>
          </w:p>
        </w:tc>
        <w:tc>
          <w:tcPr>
            <w:tcW w:w="3102" w:type="dxa"/>
          </w:tcPr>
          <w:p w:rsidR="0058553D" w:rsidRPr="0058553D" w:rsidRDefault="0058553D" w:rsidP="0058553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</w:pPr>
            <w:r w:rsidRPr="0058553D"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  <w:t>State</w:t>
            </w:r>
          </w:p>
        </w:tc>
        <w:tc>
          <w:tcPr>
            <w:tcW w:w="4500" w:type="dxa"/>
            <w:gridSpan w:val="2"/>
          </w:tcPr>
          <w:p w:rsidR="0058553D" w:rsidRPr="0058553D" w:rsidRDefault="0058553D" w:rsidP="0058553D">
            <w:pPr>
              <w:spacing w:line="240" w:lineRule="auto"/>
              <w:jc w:val="center"/>
              <w:rPr>
                <w:rFonts w:ascii="Book Antiqua" w:eastAsiaTheme="minorHAnsi" w:hAnsi="Book Antiqua" w:cstheme="minorBidi"/>
                <w:i/>
                <w:color w:val="auto"/>
                <w:sz w:val="24"/>
                <w:szCs w:val="24"/>
              </w:rPr>
            </w:pPr>
          </w:p>
        </w:tc>
      </w:tr>
      <w:tr w:rsidR="0058553D" w:rsidRPr="0058553D" w:rsidTr="0034474F">
        <w:tc>
          <w:tcPr>
            <w:tcW w:w="2478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8553D" w:rsidRPr="0058553D" w:rsidTr="0034474F">
        <w:tc>
          <w:tcPr>
            <w:tcW w:w="2478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8553D" w:rsidRPr="0058553D" w:rsidTr="0034474F">
        <w:tc>
          <w:tcPr>
            <w:tcW w:w="2478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8553D" w:rsidRPr="0058553D" w:rsidTr="0034474F">
        <w:tc>
          <w:tcPr>
            <w:tcW w:w="2478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8553D" w:rsidRPr="0058553D" w:rsidTr="0034474F">
        <w:tc>
          <w:tcPr>
            <w:tcW w:w="2478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  <w:tr w:rsidR="0058553D" w:rsidRPr="0058553D" w:rsidTr="0034474F">
        <w:tc>
          <w:tcPr>
            <w:tcW w:w="2478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58553D" w:rsidRPr="0058553D" w:rsidRDefault="0058553D" w:rsidP="0058553D">
            <w:pPr>
              <w:spacing w:line="240" w:lineRule="auto"/>
              <w:rPr>
                <w:rFonts w:ascii="Book Antiqua" w:eastAsiaTheme="minorHAnsi" w:hAnsi="Book Antiqua" w:cstheme="minorBidi"/>
                <w:color w:val="auto"/>
                <w:sz w:val="24"/>
                <w:szCs w:val="24"/>
              </w:rPr>
            </w:pPr>
          </w:p>
        </w:tc>
      </w:tr>
    </w:tbl>
    <w:p w:rsidR="00AC6241" w:rsidRPr="00AC6241" w:rsidRDefault="00AC6241" w:rsidP="00AC6241">
      <w:pPr>
        <w:spacing w:after="160" w:line="259" w:lineRule="auto"/>
        <w:rPr>
          <w:rFonts w:ascii="Book Antiqua" w:eastAsiaTheme="minorHAnsi" w:hAnsi="Book Antiqua" w:cstheme="minorBidi"/>
          <w:i/>
          <w:color w:val="2E74B5" w:themeColor="accent1" w:themeShade="BF"/>
          <w:sz w:val="24"/>
          <w:szCs w:val="24"/>
        </w:rPr>
      </w:pPr>
      <w:r w:rsidRPr="00AC6241">
        <w:rPr>
          <w:rFonts w:ascii="Book Antiqua" w:eastAsiaTheme="minorHAnsi" w:hAnsi="Book Antiqua" w:cstheme="minorBidi"/>
          <w:i/>
          <w:color w:val="2E74B5" w:themeColor="accent1" w:themeShade="BF"/>
          <w:sz w:val="24"/>
          <w:szCs w:val="24"/>
        </w:rPr>
        <w:t>Please use additional paper if required</w:t>
      </w:r>
    </w:p>
    <w:p w:rsidR="007639B3" w:rsidRPr="007639B3" w:rsidRDefault="007639B3" w:rsidP="007639B3"/>
    <w:p w:rsidR="00C45C0A" w:rsidRDefault="007E3956">
      <w:pPr>
        <w:pStyle w:val="Heading1"/>
      </w:pPr>
      <w:r>
        <w:rPr>
          <w:u w:val="none"/>
        </w:rPr>
        <w:t>SECTION F</w:t>
      </w:r>
      <w:r w:rsidR="003A73B2">
        <w:rPr>
          <w:u w:val="none"/>
        </w:rPr>
        <w:t xml:space="preserve">: </w:t>
      </w:r>
      <w:r w:rsidR="003A73B2">
        <w:rPr>
          <w:u w:val="none"/>
        </w:rPr>
        <w:tab/>
      </w:r>
      <w:r w:rsidR="003A73B2">
        <w:t>FINANCIAL DATA</w:t>
      </w:r>
      <w:r w:rsidR="003A73B2">
        <w:rPr>
          <w:u w:val="none"/>
        </w:rPr>
        <w:t xml:space="preserve">  </w:t>
      </w:r>
    </w:p>
    <w:p w:rsidR="00C45C0A" w:rsidRDefault="003A73B2">
      <w:pPr>
        <w:spacing w:after="41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7639B3" w:rsidRDefault="003A73B2" w:rsidP="00152F9E">
      <w:pPr>
        <w:pStyle w:val="Heading1"/>
        <w:ind w:left="180" w:firstLine="0"/>
        <w:rPr>
          <w:noProof/>
        </w:rPr>
      </w:pPr>
      <w:r>
        <w:t>Please ensure all sections are duly completed. Where exact figures are not available,</w:t>
      </w:r>
      <w:r w:rsidR="00152F9E">
        <w:rPr>
          <w:u w:val="none"/>
        </w:rPr>
        <w:t xml:space="preserve"> </w:t>
      </w:r>
      <w:r>
        <w:t>please provide estimates rather than leave blank.</w:t>
      </w:r>
      <w:r>
        <w:rPr>
          <w:u w:val="none"/>
        </w:rPr>
        <w:t xml:space="preserve"> </w:t>
      </w:r>
    </w:p>
    <w:p w:rsidR="00C45C0A" w:rsidRDefault="00C45C0A" w:rsidP="007639B3">
      <w:pPr>
        <w:pStyle w:val="Heading1"/>
        <w:ind w:left="1582" w:hanging="1582"/>
      </w:pPr>
    </w:p>
    <w:p w:rsidR="00C45C0A" w:rsidRDefault="003A73B2" w:rsidP="007639B3">
      <w:pPr>
        <w:pStyle w:val="Heading1"/>
        <w:spacing w:after="284"/>
      </w:pPr>
      <w:r>
        <w:rPr>
          <w:u w:val="none"/>
        </w:rPr>
        <w:t xml:space="preserve">10. </w:t>
      </w:r>
      <w:r>
        <w:rPr>
          <w:u w:val="none"/>
        </w:rPr>
        <w:tab/>
      </w:r>
      <w:r>
        <w:t>Revenue: (=N= million)</w:t>
      </w:r>
      <w:r>
        <w:rPr>
          <w:u w:val="none"/>
        </w:rPr>
        <w:t xml:space="preserve">  </w:t>
      </w:r>
    </w:p>
    <w:p w:rsidR="00001695" w:rsidRDefault="003A73B2">
      <w:pPr>
        <w:spacing w:after="43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tbl>
      <w:tblPr>
        <w:tblStyle w:val="TableGrid0"/>
        <w:tblW w:w="9923" w:type="dxa"/>
        <w:tblInd w:w="152" w:type="dxa"/>
        <w:tblLook w:val="04A0" w:firstRow="1" w:lastRow="0" w:firstColumn="1" w:lastColumn="0" w:noHBand="0" w:noVBand="1"/>
      </w:tblPr>
      <w:tblGrid>
        <w:gridCol w:w="736"/>
        <w:gridCol w:w="4225"/>
        <w:gridCol w:w="2481"/>
        <w:gridCol w:w="2481"/>
      </w:tblGrid>
      <w:tr w:rsidR="00001695" w:rsidRPr="00001695" w:rsidTr="003E3857">
        <w:trPr>
          <w:trHeight w:val="515"/>
        </w:trPr>
        <w:tc>
          <w:tcPr>
            <w:tcW w:w="736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001695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S/N</w:t>
            </w:r>
          </w:p>
        </w:tc>
        <w:tc>
          <w:tcPr>
            <w:tcW w:w="4225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001695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Revenue Source</w:t>
            </w:r>
          </w:p>
        </w:tc>
        <w:tc>
          <w:tcPr>
            <w:tcW w:w="4962" w:type="dxa"/>
            <w:gridSpan w:val="2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001695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Amount (N million as at 31</w:t>
            </w:r>
            <w:r w:rsidRPr="00001695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vertAlign w:val="superscript"/>
              </w:rPr>
              <w:t>st</w:t>
            </w:r>
            <w:r w:rsidRPr="00001695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 xml:space="preserve"> December)</w:t>
            </w:r>
          </w:p>
        </w:tc>
      </w:tr>
      <w:tr w:rsidR="00001695" w:rsidRPr="00001695" w:rsidTr="003E3857">
        <w:trPr>
          <w:trHeight w:val="502"/>
        </w:trPr>
        <w:tc>
          <w:tcPr>
            <w:tcW w:w="736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4225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001695" w:rsidRPr="00001695" w:rsidRDefault="00CC5AA3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2481" w:type="dxa"/>
          </w:tcPr>
          <w:p w:rsidR="00001695" w:rsidRPr="00001695" w:rsidRDefault="00CC5AA3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2019</w:t>
            </w:r>
          </w:p>
        </w:tc>
      </w:tr>
      <w:tr w:rsidR="00001695" w:rsidRPr="00001695" w:rsidTr="003E3857">
        <w:trPr>
          <w:trHeight w:val="515"/>
        </w:trPr>
        <w:tc>
          <w:tcPr>
            <w:tcW w:w="736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(a)</w:t>
            </w:r>
          </w:p>
        </w:tc>
        <w:tc>
          <w:tcPr>
            <w:tcW w:w="4225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 xml:space="preserve">Initial </w:t>
            </w:r>
            <w:r w:rsidRPr="00001695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Connection Charges</w:t>
            </w:r>
          </w:p>
        </w:tc>
        <w:tc>
          <w:tcPr>
            <w:tcW w:w="2481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001695" w:rsidRPr="00001695" w:rsidTr="003E3857">
        <w:trPr>
          <w:trHeight w:val="515"/>
        </w:trPr>
        <w:tc>
          <w:tcPr>
            <w:tcW w:w="736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(b)</w:t>
            </w:r>
          </w:p>
        </w:tc>
        <w:tc>
          <w:tcPr>
            <w:tcW w:w="4225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01695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Monthly Subscription</w:t>
            </w:r>
          </w:p>
        </w:tc>
        <w:tc>
          <w:tcPr>
            <w:tcW w:w="2481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001695" w:rsidRPr="00001695" w:rsidTr="003E3857">
        <w:trPr>
          <w:trHeight w:val="502"/>
        </w:trPr>
        <w:tc>
          <w:tcPr>
            <w:tcW w:w="736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(c)</w:t>
            </w:r>
          </w:p>
        </w:tc>
        <w:tc>
          <w:tcPr>
            <w:tcW w:w="4225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01695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Data Services</w:t>
            </w:r>
          </w:p>
        </w:tc>
        <w:tc>
          <w:tcPr>
            <w:tcW w:w="2481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001695" w:rsidRPr="00001695" w:rsidTr="003E3857">
        <w:trPr>
          <w:trHeight w:val="515"/>
        </w:trPr>
        <w:tc>
          <w:tcPr>
            <w:tcW w:w="736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(d)</w:t>
            </w:r>
          </w:p>
        </w:tc>
        <w:tc>
          <w:tcPr>
            <w:tcW w:w="4225" w:type="dxa"/>
          </w:tcPr>
          <w:p w:rsidR="00001695" w:rsidRPr="00001695" w:rsidRDefault="007A582F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Wireless Broadband</w:t>
            </w:r>
            <w:r w:rsidR="00001695" w:rsidRPr="00001695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 xml:space="preserve"> Services</w:t>
            </w:r>
          </w:p>
        </w:tc>
        <w:tc>
          <w:tcPr>
            <w:tcW w:w="2481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7A582F" w:rsidRPr="00001695" w:rsidTr="003E3857">
        <w:trPr>
          <w:trHeight w:val="515"/>
        </w:trPr>
        <w:tc>
          <w:tcPr>
            <w:tcW w:w="736" w:type="dxa"/>
          </w:tcPr>
          <w:p w:rsidR="007A582F" w:rsidRDefault="007A582F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(e)</w:t>
            </w:r>
          </w:p>
        </w:tc>
        <w:tc>
          <w:tcPr>
            <w:tcW w:w="4225" w:type="dxa"/>
          </w:tcPr>
          <w:p w:rsidR="007A582F" w:rsidRDefault="007A582F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Fixed Broadband Services</w:t>
            </w:r>
          </w:p>
        </w:tc>
        <w:tc>
          <w:tcPr>
            <w:tcW w:w="2481" w:type="dxa"/>
          </w:tcPr>
          <w:p w:rsidR="007A582F" w:rsidRPr="00001695" w:rsidRDefault="007A582F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7A582F" w:rsidRPr="00001695" w:rsidRDefault="007A582F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7A582F" w:rsidRPr="00001695" w:rsidTr="003E3857">
        <w:trPr>
          <w:trHeight w:val="515"/>
        </w:trPr>
        <w:tc>
          <w:tcPr>
            <w:tcW w:w="736" w:type="dxa"/>
          </w:tcPr>
          <w:p w:rsidR="007A582F" w:rsidRDefault="007A582F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(f)</w:t>
            </w:r>
          </w:p>
        </w:tc>
        <w:tc>
          <w:tcPr>
            <w:tcW w:w="4225" w:type="dxa"/>
          </w:tcPr>
          <w:p w:rsidR="007A582F" w:rsidRDefault="007A582F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Other Services</w:t>
            </w:r>
          </w:p>
        </w:tc>
        <w:tc>
          <w:tcPr>
            <w:tcW w:w="2481" w:type="dxa"/>
          </w:tcPr>
          <w:p w:rsidR="007A582F" w:rsidRPr="00001695" w:rsidRDefault="007A582F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7A582F" w:rsidRPr="00001695" w:rsidRDefault="007A582F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001695" w:rsidRPr="00001695" w:rsidTr="003E3857">
        <w:trPr>
          <w:trHeight w:val="502"/>
        </w:trPr>
        <w:tc>
          <w:tcPr>
            <w:tcW w:w="736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4225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01695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Total</w:t>
            </w:r>
          </w:p>
        </w:tc>
        <w:tc>
          <w:tcPr>
            <w:tcW w:w="2481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81" w:type="dxa"/>
          </w:tcPr>
          <w:p w:rsidR="00001695" w:rsidRPr="00001695" w:rsidRDefault="00001695" w:rsidP="00001695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</w:tbl>
    <w:p w:rsidR="00C45C0A" w:rsidRDefault="00C45C0A">
      <w:pPr>
        <w:spacing w:after="43" w:line="240" w:lineRule="auto"/>
        <w:ind w:left="142"/>
      </w:pPr>
    </w:p>
    <w:p w:rsidR="00C45C0A" w:rsidRDefault="003A73B2">
      <w:pPr>
        <w:spacing w:after="45" w:line="240" w:lineRule="auto"/>
        <w:ind w:left="142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before="336" w:after="41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03645C" w:rsidRDefault="0003645C">
      <w:pPr>
        <w:spacing w:after="135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03645C" w:rsidRDefault="0003645C">
      <w:pPr>
        <w:spacing w:after="135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03645C" w:rsidRDefault="0003645C">
      <w:pPr>
        <w:spacing w:after="135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03645C" w:rsidRDefault="0003645C" w:rsidP="00960E45">
      <w:pPr>
        <w:spacing w:after="135" w:line="240" w:lineRule="auto"/>
        <w:rPr>
          <w:rFonts w:ascii="Book Antiqua" w:eastAsia="Book Antiqua" w:hAnsi="Book Antiqua" w:cs="Book Antiqua"/>
          <w:b/>
          <w:sz w:val="24"/>
        </w:rPr>
      </w:pPr>
    </w:p>
    <w:p w:rsidR="0003645C" w:rsidRDefault="0003645C">
      <w:pPr>
        <w:spacing w:after="135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960E45" w:rsidRDefault="00960E45" w:rsidP="00960E45">
      <w:pPr>
        <w:spacing w:after="3" w:line="240" w:lineRule="auto"/>
        <w:ind w:left="142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0E45" w:rsidRDefault="00960E45" w:rsidP="00960E45">
      <w:pPr>
        <w:numPr>
          <w:ilvl w:val="0"/>
          <w:numId w:val="5"/>
        </w:numPr>
        <w:spacing w:after="2" w:line="248" w:lineRule="auto"/>
        <w:ind w:right="-574" w:hanging="10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Revenues from all data services such as data communications[e.g. packet switching, Internet access, mobile Broadband] </w:t>
      </w:r>
    </w:p>
    <w:p w:rsidR="00960E45" w:rsidRDefault="00960E45" w:rsidP="00960E45">
      <w:pPr>
        <w:numPr>
          <w:ilvl w:val="0"/>
          <w:numId w:val="5"/>
        </w:numPr>
        <w:spacing w:after="2" w:line="248" w:lineRule="auto"/>
        <w:ind w:right="-574" w:hanging="10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Revenues from the provision of High-speed [at least 256kbps] data connectivity and related services over wireless infrastructure. </w:t>
      </w:r>
    </w:p>
    <w:p w:rsidR="00960E45" w:rsidRDefault="00960E45" w:rsidP="00960E45">
      <w:pPr>
        <w:numPr>
          <w:ilvl w:val="0"/>
          <w:numId w:val="5"/>
        </w:numPr>
        <w:spacing w:after="2" w:line="248" w:lineRule="auto"/>
        <w:ind w:right="-574" w:hanging="10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>Revenues from the provision of High-speed [at least 256kbps] data connectivity and related services over wireless infrastructure</w:t>
      </w:r>
      <w:r>
        <w:rPr>
          <w:rFonts w:ascii="Times New Roman" w:eastAsia="Times New Roman" w:hAnsi="Times New Roman" w:cs="Times New Roman"/>
          <w:color w:val="0070C0"/>
          <w:sz w:val="20"/>
        </w:rPr>
        <w:t xml:space="preserve">. </w:t>
      </w:r>
    </w:p>
    <w:p w:rsidR="0003645C" w:rsidRDefault="0003645C">
      <w:pPr>
        <w:spacing w:after="135" w:line="240" w:lineRule="auto"/>
        <w:ind w:left="142"/>
        <w:rPr>
          <w:rFonts w:ascii="Book Antiqua" w:eastAsia="Book Antiqua" w:hAnsi="Book Antiqua" w:cs="Book Antiqua"/>
          <w:b/>
          <w:sz w:val="24"/>
        </w:rPr>
      </w:pPr>
    </w:p>
    <w:p w:rsidR="0003645C" w:rsidRDefault="0003645C" w:rsidP="0035325F">
      <w:pPr>
        <w:spacing w:after="135" w:line="240" w:lineRule="auto"/>
        <w:rPr>
          <w:rFonts w:ascii="Book Antiqua" w:eastAsia="Book Antiqua" w:hAnsi="Book Antiqua" w:cs="Book Antiqua"/>
          <w:b/>
          <w:sz w:val="24"/>
        </w:rPr>
      </w:pPr>
    </w:p>
    <w:p w:rsidR="0003645C" w:rsidRDefault="003A73B2">
      <w:pPr>
        <w:spacing w:after="135" w:line="240" w:lineRule="auto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  <w:r w:rsidR="0003645C">
        <w:rPr>
          <w:rFonts w:ascii="Book Antiqua" w:eastAsia="Book Antiqua" w:hAnsi="Book Antiqua" w:cs="Book Antiqua"/>
          <w:b/>
          <w:sz w:val="24"/>
        </w:rPr>
        <w:t>11.  Operating Costs: (=N= Million)</w:t>
      </w:r>
    </w:p>
    <w:tbl>
      <w:tblPr>
        <w:tblStyle w:val="TableGrid0"/>
        <w:tblW w:w="9906" w:type="dxa"/>
        <w:tblInd w:w="152" w:type="dxa"/>
        <w:tblLook w:val="04A0" w:firstRow="1" w:lastRow="0" w:firstColumn="1" w:lastColumn="0" w:noHBand="0" w:noVBand="1"/>
      </w:tblPr>
      <w:tblGrid>
        <w:gridCol w:w="734"/>
        <w:gridCol w:w="4218"/>
        <w:gridCol w:w="2477"/>
        <w:gridCol w:w="2477"/>
      </w:tblGrid>
      <w:tr w:rsidR="0003645C" w:rsidRPr="0003645C" w:rsidTr="003E3857">
        <w:trPr>
          <w:trHeight w:val="341"/>
        </w:trPr>
        <w:tc>
          <w:tcPr>
            <w:tcW w:w="734" w:type="dxa"/>
            <w:vMerge w:val="restart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S/N</w:t>
            </w:r>
          </w:p>
        </w:tc>
        <w:tc>
          <w:tcPr>
            <w:tcW w:w="4218" w:type="dxa"/>
            <w:vMerge w:val="restart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Cost Centre</w:t>
            </w:r>
          </w:p>
        </w:tc>
        <w:tc>
          <w:tcPr>
            <w:tcW w:w="4954" w:type="dxa"/>
            <w:gridSpan w:val="2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jc w:val="center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Amount (N million as at 31</w:t>
            </w:r>
            <w:r w:rsidRPr="0003645C">
              <w:rPr>
                <w:rFonts w:ascii="Book Antiqua" w:eastAsia="Book Antiqua" w:hAnsi="Book Antiqua" w:cs="Book Antiqua"/>
                <w:b/>
                <w:i/>
                <w:sz w:val="24"/>
                <w:szCs w:val="24"/>
                <w:vertAlign w:val="superscript"/>
              </w:rPr>
              <w:t>st</w:t>
            </w:r>
            <w:r w:rsidRPr="0003645C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 xml:space="preserve"> December)</w:t>
            </w:r>
          </w:p>
        </w:tc>
      </w:tr>
      <w:tr w:rsidR="0003645C" w:rsidRPr="0003645C" w:rsidTr="003E3857">
        <w:trPr>
          <w:trHeight w:val="332"/>
        </w:trPr>
        <w:tc>
          <w:tcPr>
            <w:tcW w:w="734" w:type="dxa"/>
            <w:vMerge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</w:tcPr>
          <w:p w:rsidR="0003645C" w:rsidRPr="0003645C" w:rsidRDefault="00CC5AA3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2477" w:type="dxa"/>
          </w:tcPr>
          <w:p w:rsidR="0003645C" w:rsidRPr="0003645C" w:rsidRDefault="00CC5AA3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2019</w:t>
            </w:r>
          </w:p>
        </w:tc>
      </w:tr>
      <w:tr w:rsidR="0003645C" w:rsidRPr="0003645C" w:rsidTr="003E3857">
        <w:trPr>
          <w:trHeight w:val="341"/>
        </w:trPr>
        <w:tc>
          <w:tcPr>
            <w:tcW w:w="734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218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Personnel</w:t>
            </w: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03645C" w:rsidRPr="0003645C" w:rsidTr="005610C0">
        <w:trPr>
          <w:trHeight w:val="388"/>
        </w:trPr>
        <w:tc>
          <w:tcPr>
            <w:tcW w:w="734" w:type="dxa"/>
            <w:vMerge w:val="restart"/>
          </w:tcPr>
          <w:p w:rsidR="0003645C" w:rsidRPr="0003645C" w:rsidRDefault="0003645C" w:rsidP="003E3857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218" w:type="dxa"/>
          </w:tcPr>
          <w:p w:rsidR="0003645C" w:rsidRPr="0003645C" w:rsidRDefault="0003645C" w:rsidP="003E3857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Interconnection</w:t>
            </w:r>
          </w:p>
          <w:p w:rsidR="0003645C" w:rsidRPr="0003645C" w:rsidRDefault="0003645C" w:rsidP="003E385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03645C" w:rsidRPr="0003645C" w:rsidTr="005610C0">
        <w:trPr>
          <w:trHeight w:val="460"/>
        </w:trPr>
        <w:tc>
          <w:tcPr>
            <w:tcW w:w="734" w:type="dxa"/>
            <w:vMerge/>
          </w:tcPr>
          <w:p w:rsidR="0003645C" w:rsidRPr="0003645C" w:rsidRDefault="0003645C" w:rsidP="003E3857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03645C" w:rsidRPr="0003645C" w:rsidRDefault="0003645C" w:rsidP="003E3857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a) Local</w:t>
            </w: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03645C" w:rsidRPr="0003645C" w:rsidTr="005610C0">
        <w:trPr>
          <w:trHeight w:val="442"/>
        </w:trPr>
        <w:tc>
          <w:tcPr>
            <w:tcW w:w="734" w:type="dxa"/>
            <w:vMerge/>
          </w:tcPr>
          <w:p w:rsidR="0003645C" w:rsidRPr="0003645C" w:rsidRDefault="0003645C" w:rsidP="003E3857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03645C" w:rsidRPr="0003645C" w:rsidRDefault="0003645C" w:rsidP="003E3857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b) International</w:t>
            </w: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03645C" w:rsidRPr="0003645C" w:rsidTr="003E3857">
        <w:trPr>
          <w:trHeight w:val="341"/>
        </w:trPr>
        <w:tc>
          <w:tcPr>
            <w:tcW w:w="734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218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Energy (electricity, etc)</w:t>
            </w: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03645C" w:rsidRPr="0003645C" w:rsidTr="003E3857">
        <w:trPr>
          <w:trHeight w:val="341"/>
        </w:trPr>
        <w:tc>
          <w:tcPr>
            <w:tcW w:w="734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4218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Recharge cards cost</w:t>
            </w: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03645C" w:rsidRPr="0003645C" w:rsidTr="003E3857">
        <w:trPr>
          <w:trHeight w:val="820"/>
        </w:trPr>
        <w:tc>
          <w:tcPr>
            <w:tcW w:w="734" w:type="dxa"/>
          </w:tcPr>
          <w:p w:rsidR="0003645C" w:rsidRPr="0003645C" w:rsidRDefault="0003645C" w:rsidP="003E3857">
            <w:pPr>
              <w:keepNext/>
              <w:keepLines/>
              <w:spacing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 xml:space="preserve">5. </w:t>
            </w:r>
          </w:p>
        </w:tc>
        <w:tc>
          <w:tcPr>
            <w:tcW w:w="4218" w:type="dxa"/>
          </w:tcPr>
          <w:p w:rsidR="0003645C" w:rsidRPr="0003645C" w:rsidRDefault="0003645C" w:rsidP="003E3857">
            <w:pPr>
              <w:keepNext/>
              <w:keepLines/>
              <w:spacing w:line="240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International Bandwidth cost</w:t>
            </w:r>
          </w:p>
          <w:p w:rsidR="0003645C" w:rsidRPr="0003645C" w:rsidRDefault="0003645C" w:rsidP="003E3857">
            <w:pPr>
              <w:keepNext/>
              <w:keepLines/>
              <w:spacing w:line="240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a) Satellite</w:t>
            </w:r>
          </w:p>
          <w:p w:rsidR="0003645C" w:rsidRPr="0003645C" w:rsidRDefault="0003645C" w:rsidP="003E3857">
            <w:pPr>
              <w:keepNext/>
              <w:keepLines/>
              <w:spacing w:line="240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b) Undersea Cable</w:t>
            </w:r>
          </w:p>
          <w:p w:rsidR="0003645C" w:rsidRPr="0003645C" w:rsidRDefault="0003645C" w:rsidP="003E3857">
            <w:pPr>
              <w:keepNext/>
              <w:keepLines/>
              <w:spacing w:line="240" w:lineRule="auto"/>
              <w:ind w:hanging="10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c) Others</w:t>
            </w: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line="240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line="240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03645C" w:rsidRPr="0003645C" w:rsidTr="003E3857">
        <w:trPr>
          <w:trHeight w:val="332"/>
        </w:trPr>
        <w:tc>
          <w:tcPr>
            <w:tcW w:w="734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4218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Spares</w:t>
            </w: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03645C" w:rsidRPr="0003645C" w:rsidTr="003E3857">
        <w:trPr>
          <w:trHeight w:val="341"/>
        </w:trPr>
        <w:tc>
          <w:tcPr>
            <w:tcW w:w="734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4218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Others</w:t>
            </w: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  <w:tr w:rsidR="0003645C" w:rsidRPr="0003645C" w:rsidTr="003E3857">
        <w:trPr>
          <w:trHeight w:val="332"/>
        </w:trPr>
        <w:tc>
          <w:tcPr>
            <w:tcW w:w="734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 w:rsidRPr="0003645C">
              <w:rPr>
                <w:rFonts w:ascii="Book Antiqua" w:eastAsia="Book Antiqua" w:hAnsi="Book Antiqua" w:cs="Book Antiqua"/>
                <w:i/>
                <w:sz w:val="24"/>
                <w:szCs w:val="24"/>
              </w:rPr>
              <w:t>Total</w:t>
            </w: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</w:tcPr>
          <w:p w:rsidR="0003645C" w:rsidRPr="0003645C" w:rsidRDefault="0003645C" w:rsidP="003E3857">
            <w:pPr>
              <w:keepNext/>
              <w:keepLines/>
              <w:spacing w:after="287" w:line="246" w:lineRule="auto"/>
              <w:outlineLvl w:val="2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</w:tr>
    </w:tbl>
    <w:p w:rsidR="0003645C" w:rsidRDefault="0003645C">
      <w:pPr>
        <w:spacing w:after="135" w:line="240" w:lineRule="auto"/>
        <w:ind w:left="142"/>
      </w:pPr>
    </w:p>
    <w:p w:rsidR="00C45C0A" w:rsidRDefault="00C45C0A">
      <w:pPr>
        <w:spacing w:after="135" w:line="240" w:lineRule="auto"/>
        <w:ind w:left="142"/>
      </w:pPr>
    </w:p>
    <w:p w:rsidR="0035325F" w:rsidRDefault="0035325F">
      <w:pPr>
        <w:spacing w:after="135" w:line="240" w:lineRule="auto"/>
        <w:ind w:left="142"/>
      </w:pPr>
    </w:p>
    <w:p w:rsidR="0035325F" w:rsidRDefault="0035325F">
      <w:pPr>
        <w:spacing w:after="135" w:line="240" w:lineRule="auto"/>
        <w:ind w:left="142"/>
      </w:pPr>
    </w:p>
    <w:p w:rsidR="0035325F" w:rsidRDefault="0035325F">
      <w:pPr>
        <w:spacing w:after="135" w:line="240" w:lineRule="auto"/>
        <w:ind w:left="142"/>
      </w:pPr>
    </w:p>
    <w:p w:rsidR="0035325F" w:rsidRDefault="0035325F">
      <w:pPr>
        <w:spacing w:after="135" w:line="240" w:lineRule="auto"/>
        <w:ind w:left="142"/>
      </w:pPr>
    </w:p>
    <w:p w:rsidR="0035325F" w:rsidRDefault="0035325F">
      <w:pPr>
        <w:spacing w:after="135" w:line="240" w:lineRule="auto"/>
        <w:ind w:left="142"/>
      </w:pPr>
    </w:p>
    <w:p w:rsidR="0035325F" w:rsidRDefault="0035325F">
      <w:pPr>
        <w:spacing w:after="135" w:line="240" w:lineRule="auto"/>
        <w:ind w:left="142"/>
      </w:pPr>
    </w:p>
    <w:p w:rsidR="0035325F" w:rsidRDefault="0035325F">
      <w:pPr>
        <w:spacing w:after="135" w:line="240" w:lineRule="auto"/>
        <w:ind w:left="142"/>
      </w:pPr>
    </w:p>
    <w:p w:rsidR="0035325F" w:rsidRDefault="0035325F">
      <w:pPr>
        <w:spacing w:after="135" w:line="240" w:lineRule="auto"/>
        <w:ind w:left="142"/>
      </w:pPr>
    </w:p>
    <w:p w:rsidR="0035325F" w:rsidRDefault="0035325F">
      <w:pPr>
        <w:spacing w:after="135" w:line="240" w:lineRule="auto"/>
        <w:ind w:left="142"/>
      </w:pPr>
    </w:p>
    <w:p w:rsidR="0035325F" w:rsidRDefault="0035325F">
      <w:pPr>
        <w:spacing w:after="135" w:line="240" w:lineRule="auto"/>
        <w:ind w:left="142"/>
      </w:pPr>
    </w:p>
    <w:p w:rsidR="0035325F" w:rsidRDefault="0035325F">
      <w:pPr>
        <w:spacing w:after="135" w:line="240" w:lineRule="auto"/>
        <w:ind w:left="142"/>
      </w:pPr>
    </w:p>
    <w:p w:rsidR="0035325F" w:rsidRDefault="0035325F">
      <w:pPr>
        <w:spacing w:after="135" w:line="240" w:lineRule="auto"/>
        <w:ind w:left="142"/>
      </w:pPr>
    </w:p>
    <w:p w:rsidR="00C45C0A" w:rsidRDefault="00C45C0A">
      <w:pPr>
        <w:spacing w:after="41" w:line="240" w:lineRule="auto"/>
        <w:ind w:left="142"/>
      </w:pPr>
    </w:p>
    <w:p w:rsidR="00C45C0A" w:rsidRDefault="003A73B2">
      <w:pPr>
        <w:pStyle w:val="Heading1"/>
      </w:pPr>
      <w:r>
        <w:rPr>
          <w:u w:val="none"/>
        </w:rPr>
        <w:t xml:space="preserve">12.  </w:t>
      </w:r>
      <w:r>
        <w:t>Assets: (=N= million)</w:t>
      </w:r>
      <w:r>
        <w:rPr>
          <w:u w:val="none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150876</wp:posOffset>
                </wp:positionH>
                <wp:positionV relativeFrom="paragraph">
                  <wp:posOffset>8547213</wp:posOffset>
                </wp:positionV>
                <wp:extent cx="6221857" cy="3048"/>
                <wp:effectExtent l="0" t="0" r="0" b="0"/>
                <wp:wrapTopAndBottom/>
                <wp:docPr id="26135" name="Group 26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1857" cy="3048"/>
                          <a:chOff x="0" y="0"/>
                          <a:chExt cx="6221857" cy="3048"/>
                        </a:xfrm>
                      </wpg:grpSpPr>
                      <wps:wsp>
                        <wps:cNvPr id="32839" name="Shape 32839"/>
                        <wps:cNvSpPr/>
                        <wps:spPr>
                          <a:xfrm>
                            <a:off x="0" y="0"/>
                            <a:ext cx="62218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1857" h="9144">
                                <a:moveTo>
                                  <a:pt x="0" y="0"/>
                                </a:moveTo>
                                <a:lnTo>
                                  <a:pt x="6221857" y="0"/>
                                </a:lnTo>
                                <a:lnTo>
                                  <a:pt x="62218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B8022" id="Group 26135" o:spid="_x0000_s1026" style="position:absolute;margin-left:11.9pt;margin-top:673pt;width:489.9pt;height:.25pt;z-index:251661312" coordsize="6221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">
                <v:shape id="Shape 32839" o:spid="_x0000_s1027" style="position:absolute;width:62218;height:91;visibility:visible;mso-wrap-style:square;v-text-anchor:top" coordsize="62218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DdcUA&#10;AADeAAAADwAAAGRycy9kb3ducmV2LnhtbESPQWvCQBSE74L/YXlCb7oxEYnRVaQgpBehWqHHR/aZ&#10;DWbfhuw2pv++Wyj0OMzMN8zuMNpWDNT7xrGC5SIBQVw53XCt4ON6mucgfEDW2DomBd/k4bCfTnZY&#10;aPfkdxouoRYRwr5ABSaErpDSV4Ys+oXriKN3d73FEGVfS93jM8JtK9MkWUuLDccFgx29Gqoely+r&#10;4POtPHnTuZyG1TmlMtzWZXZT6mU2HrcgAo3hP/zXLrWCLM2zD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QN1xQAAAN4AAAAPAAAAAAAAAAAAAAAAAJgCAABkcnMv&#10;ZG93bnJldi54bWxQSwUGAAAAAAQABAD1AAAAigMAAAAA&#10;" path="m,l6221857,r,9144l,9144,,e" fillcolor="black" stroked="f" strokeweight="0">
                  <v:path arrowok="t" textboxrect="0,0,6221857,9144"/>
                </v:shape>
                <w10:wrap type="topAndBottom"/>
              </v:group>
            </w:pict>
          </mc:Fallback>
        </mc:AlternateContent>
      </w:r>
    </w:p>
    <w:p w:rsidR="00C45C0A" w:rsidRDefault="003A73B2">
      <w:pPr>
        <w:spacing w:after="4"/>
        <w:ind w:left="142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tbl>
      <w:tblPr>
        <w:tblStyle w:val="TableGrid"/>
        <w:tblW w:w="9784" w:type="dxa"/>
        <w:tblInd w:w="252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697"/>
        <w:gridCol w:w="2134"/>
        <w:gridCol w:w="2953"/>
      </w:tblGrid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Item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Pr="00CD3E60" w:rsidRDefault="00CC5AA3">
            <w:pPr>
              <w:jc w:val="center"/>
              <w:rPr>
                <w:b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2018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Pr="00CD3E60" w:rsidRDefault="00CC5AA3">
            <w:pPr>
              <w:jc w:val="center"/>
              <w:rPr>
                <w:b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2019</w:t>
            </w:r>
          </w:p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>a. Fixed Assets(</w:t>
            </w: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less depreciation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) 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5C0A" w:rsidRDefault="00C45C0A"/>
        </w:tc>
        <w:tc>
          <w:tcPr>
            <w:tcW w:w="29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5C0A" w:rsidRDefault="00C45C0A"/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Network Equipment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Transmission Equipment/Facilities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3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Motor Vehicles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Land &amp; Building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IT Equipment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Electricity Generators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6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Other Fixed Assets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20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Net Fixed Assets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45C0A" w:rsidRDefault="003A73B2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25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>b. Current Assets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5C0A" w:rsidRDefault="00C45C0A"/>
        </w:tc>
        <w:tc>
          <w:tcPr>
            <w:tcW w:w="2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5C0A" w:rsidRDefault="00C45C0A"/>
        </w:tc>
      </w:tr>
      <w:tr w:rsidR="00C45C0A">
        <w:trPr>
          <w:trHeight w:val="425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a. Value of Stock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0A" w:rsidRDefault="003A73B2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25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b. Account Receivable from: </w:t>
            </w:r>
          </w:p>
        </w:tc>
        <w:tc>
          <w:tcPr>
            <w:tcW w:w="2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5C0A" w:rsidRDefault="00C45C0A"/>
        </w:tc>
        <w:tc>
          <w:tcPr>
            <w:tcW w:w="2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5C0A" w:rsidRDefault="00C45C0A"/>
        </w:tc>
      </w:tr>
      <w:tr w:rsidR="00C45C0A">
        <w:trPr>
          <w:trHeight w:val="420"/>
        </w:trPr>
        <w:tc>
          <w:tcPr>
            <w:tcW w:w="46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i. Local Sources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ii. Abroad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c. Bank and Cash Balances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6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d. Prepaid Expenses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e. Other Current Assets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>c. Other Assets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5C0A" w:rsidRDefault="00C45C0A"/>
        </w:tc>
        <w:tc>
          <w:tcPr>
            <w:tcW w:w="29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5C0A" w:rsidRDefault="00C45C0A"/>
        </w:tc>
      </w:tr>
      <w:tr w:rsidR="00C45C0A">
        <w:trPr>
          <w:trHeight w:val="602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Consultancy, Insurance and Pension Funds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Miscellaneous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3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right="5"/>
              <w:jc w:val="right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TOTAL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C45C0A" w:rsidRDefault="003A73B2">
      <w:pPr>
        <w:spacing w:after="43" w:line="240" w:lineRule="auto"/>
        <w:ind w:left="36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spacing w:after="43" w:line="240" w:lineRule="auto"/>
        <w:ind w:left="360"/>
      </w:pPr>
      <w:r>
        <w:rPr>
          <w:rFonts w:ascii="Book Antiqua" w:eastAsia="Book Antiqua" w:hAnsi="Book Antiqua" w:cs="Book Antiqua"/>
          <w:sz w:val="24"/>
        </w:rPr>
        <w:t xml:space="preserve">  </w:t>
      </w:r>
    </w:p>
    <w:p w:rsidR="00C45C0A" w:rsidRDefault="003A73B2">
      <w:pPr>
        <w:spacing w:after="46" w:line="240" w:lineRule="auto"/>
        <w:ind w:left="36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43" w:line="240" w:lineRule="auto"/>
        <w:ind w:left="36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43" w:line="240" w:lineRule="auto"/>
        <w:ind w:left="36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43" w:line="240" w:lineRule="auto"/>
        <w:ind w:left="36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46" w:line="240" w:lineRule="auto"/>
        <w:ind w:left="36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43" w:line="240" w:lineRule="auto"/>
        <w:ind w:left="36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 w:rsidP="001F4F82">
      <w:pPr>
        <w:spacing w:after="43" w:line="240" w:lineRule="auto"/>
        <w:ind w:left="36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41" w:line="240" w:lineRule="auto"/>
        <w:ind w:left="218"/>
        <w:rPr>
          <w:rFonts w:ascii="Book Antiqua" w:eastAsia="Book Antiqua" w:hAnsi="Book Antiqua" w:cs="Book Antiqua"/>
          <w:b/>
          <w:sz w:val="24"/>
        </w:rPr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DF701C" w:rsidRDefault="00DF701C">
      <w:pPr>
        <w:spacing w:after="41" w:line="240" w:lineRule="auto"/>
        <w:ind w:left="218"/>
      </w:pPr>
    </w:p>
    <w:p w:rsidR="00C45C0A" w:rsidRDefault="003A73B2">
      <w:pPr>
        <w:pStyle w:val="Heading1"/>
        <w:ind w:left="228"/>
      </w:pPr>
      <w:r>
        <w:rPr>
          <w:u w:val="none"/>
        </w:rPr>
        <w:t xml:space="preserve">13.          </w:t>
      </w:r>
      <w:r>
        <w:t>Liabilities: (=N= million)</w:t>
      </w:r>
      <w:r>
        <w:rPr>
          <w:u w:val="none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70104</wp:posOffset>
                </wp:positionH>
                <wp:positionV relativeFrom="paragraph">
                  <wp:posOffset>-409029</wp:posOffset>
                </wp:positionV>
                <wp:extent cx="6212713" cy="3048"/>
                <wp:effectExtent l="0" t="0" r="0" b="0"/>
                <wp:wrapTopAndBottom/>
                <wp:docPr id="26786" name="Group 26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713" cy="3048"/>
                          <a:chOff x="0" y="0"/>
                          <a:chExt cx="6212713" cy="3048"/>
                        </a:xfrm>
                      </wpg:grpSpPr>
                      <wps:wsp>
                        <wps:cNvPr id="32840" name="Shape 32840"/>
                        <wps:cNvSpPr/>
                        <wps:spPr>
                          <a:xfrm>
                            <a:off x="0" y="0"/>
                            <a:ext cx="6212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2713" h="9144">
                                <a:moveTo>
                                  <a:pt x="0" y="0"/>
                                </a:moveTo>
                                <a:lnTo>
                                  <a:pt x="6212713" y="0"/>
                                </a:lnTo>
                                <a:lnTo>
                                  <a:pt x="6212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098A6" id="Group 26786" o:spid="_x0000_s1026" style="position:absolute;margin-left:5.5pt;margin-top:-32.2pt;width:489.2pt;height:.25pt;z-index:251662336" coordsize="6212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">
                <v:shape id="Shape 32840" o:spid="_x0000_s1027" style="position:absolute;width:62127;height:91;visibility:visible;mso-wrap-style:square;v-text-anchor:top" coordsize="6212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LDsIA&#10;AADeAAAADwAAAGRycy9kb3ducmV2LnhtbESPzYrCMBSF98K8Q7iCO011nKHURhFBcNxNHfeX5poW&#10;m5vSpLW+/WQhuDycP758N9pGDNT52rGC5SIBQVw6XbNR8Hc5zlMQPiBrbByTgid52G0/Jjlm2j34&#10;l4YiGBFH2GeooAqhzaT0ZUUW/cK1xNG7uc5iiLIzUnf4iOO2kask+ZYWa44PFbZ0qKi8F71VcF//&#10;HPSX8Wk/Fsfr+XQzZ+f3Ss2m434DItAY3uFX+6QVfK7SdQSIOBEF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csOwgAAAN4AAAAPAAAAAAAAAAAAAAAAAJgCAABkcnMvZG93&#10;bnJldi54bWxQSwUGAAAAAAQABAD1AAAAhwMAAAAA&#10;" path="m,l6212713,r,9144l,9144,,e" fillcolor="black" stroked="f" strokeweight="0">
                  <v:path arrowok="t" textboxrect="0,0,6212713,9144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9609" w:type="dxa"/>
        <w:tblInd w:w="223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673"/>
        <w:gridCol w:w="2235"/>
        <w:gridCol w:w="2701"/>
      </w:tblGrid>
      <w:tr w:rsidR="00C45C0A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Item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Pr="00CD3E60" w:rsidRDefault="00CC5AA3">
            <w:pPr>
              <w:jc w:val="center"/>
              <w:rPr>
                <w:b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2018</w:t>
            </w:r>
            <w:r w:rsidR="003A73B2" w:rsidRPr="00CD3E60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Pr="00CD3E60" w:rsidRDefault="00CC5AA3">
            <w:pPr>
              <w:jc w:val="center"/>
              <w:rPr>
                <w:b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2019</w:t>
            </w:r>
          </w:p>
        </w:tc>
      </w:tr>
      <w:tr w:rsidR="00C45C0A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Account repayable to: 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C0A" w:rsidRDefault="00C45C0A"/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</w:tr>
      <w:tr w:rsidR="00C45C0A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a. Nigerian Creditors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</w:tc>
      </w:tr>
      <w:tr w:rsidR="00C45C0A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-short-term within one year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-medium term within 2-5 years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-long term over 5 years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b. Banks and other Financial institutions 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C0A" w:rsidRDefault="00C45C0A"/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</w:tr>
      <w:tr w:rsidR="00C45C0A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Commercial Papers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Bankers Acceptances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Overseas Creditors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Equity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-Paid up Capital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-Reserves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  -Others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c. Other Liabilities 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C0A" w:rsidRDefault="00C45C0A"/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</w:tr>
      <w:tr w:rsidR="00C45C0A">
        <w:trPr>
          <w:trHeight w:val="4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TOTAL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C45C0A" w:rsidRDefault="003A73B2">
      <w:pPr>
        <w:spacing w:after="42" w:line="240" w:lineRule="auto"/>
        <w:ind w:left="218"/>
      </w:pPr>
      <w:r>
        <w:rPr>
          <w:rFonts w:ascii="Times New Roman" w:eastAsia="Times New Roman" w:hAnsi="Times New Roman" w:cs="Times New Roman"/>
          <w:b/>
          <w:i/>
          <w:sz w:val="20"/>
        </w:rPr>
        <w:t>* Please use additional paper if required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45C0A" w:rsidRDefault="003A73B2">
      <w:pPr>
        <w:spacing w:after="41" w:line="240" w:lineRule="auto"/>
        <w:ind w:left="218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spacing w:after="38" w:line="240" w:lineRule="auto"/>
        <w:ind w:left="218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pStyle w:val="Heading1"/>
        <w:ind w:left="228"/>
      </w:pPr>
      <w:r>
        <w:rPr>
          <w:u w:val="none"/>
        </w:rPr>
        <w:t xml:space="preserve">14.           </w:t>
      </w:r>
      <w:r>
        <w:t>Investments: (=N= million)</w:t>
      </w:r>
      <w:r>
        <w:rPr>
          <w:u w:val="none"/>
        </w:rPr>
        <w:t xml:space="preserve"> </w:t>
      </w:r>
    </w:p>
    <w:p w:rsidR="00C45C0A" w:rsidRDefault="003A73B2">
      <w:pPr>
        <w:spacing w:after="2"/>
        <w:ind w:left="218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tbl>
      <w:tblPr>
        <w:tblStyle w:val="TableGrid"/>
        <w:tblW w:w="9784" w:type="dxa"/>
        <w:tblInd w:w="11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697"/>
        <w:gridCol w:w="2134"/>
        <w:gridCol w:w="2953"/>
      </w:tblGrid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Item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Pr="00CD3E60" w:rsidRDefault="00CC5AA3">
            <w:pPr>
              <w:jc w:val="center"/>
              <w:rPr>
                <w:b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2018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Pr="00CD3E60" w:rsidRDefault="00CC5AA3">
            <w:pPr>
              <w:jc w:val="center"/>
              <w:rPr>
                <w:b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>2019</w:t>
            </w:r>
          </w:p>
        </w:tc>
      </w:tr>
      <w:tr w:rsidR="00C45C0A">
        <w:trPr>
          <w:trHeight w:val="302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right="2"/>
              <w:jc w:val="right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2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2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2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41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right="5"/>
              <w:jc w:val="right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>TOTAL</w:t>
            </w:r>
            <w:r>
              <w:rPr>
                <w:rFonts w:ascii="Book Antiqua" w:eastAsia="Book Antiqua" w:hAnsi="Book Antiqua" w:cs="Book Antiqu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color w:val="FF0000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color w:val="FF0000"/>
                <w:sz w:val="24"/>
              </w:rPr>
              <w:t xml:space="preserve"> </w:t>
            </w:r>
          </w:p>
        </w:tc>
      </w:tr>
    </w:tbl>
    <w:p w:rsidR="00C45C0A" w:rsidRDefault="00C45C0A" w:rsidP="008C65B1">
      <w:pPr>
        <w:spacing w:after="38" w:line="240" w:lineRule="auto"/>
      </w:pPr>
    </w:p>
    <w:p w:rsidR="00C45C0A" w:rsidRDefault="003A73B2">
      <w:pPr>
        <w:spacing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7E3956">
      <w:pPr>
        <w:pStyle w:val="Heading1"/>
        <w:ind w:left="10"/>
      </w:pPr>
      <w:r>
        <w:rPr>
          <w:u w:val="none"/>
        </w:rPr>
        <w:t>SECTION G</w:t>
      </w:r>
      <w:r w:rsidR="003A73B2">
        <w:rPr>
          <w:u w:val="none"/>
        </w:rPr>
        <w:t xml:space="preserve">: </w:t>
      </w:r>
      <w:r w:rsidR="003A73B2">
        <w:rPr>
          <w:u w:val="none"/>
        </w:rPr>
        <w:tab/>
      </w:r>
      <w:r w:rsidR="003A73B2">
        <w:t>STAFF PROFILE AND COMPENSATION</w:t>
      </w:r>
      <w:r w:rsidR="003A73B2">
        <w:rPr>
          <w:u w:val="none"/>
        </w:rPr>
        <w:t xml:space="preserve"> </w:t>
      </w:r>
    </w:p>
    <w:p w:rsidR="00C45C0A" w:rsidRDefault="003A73B2" w:rsidP="008C65B1">
      <w:pPr>
        <w:spacing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8C65B1" w:rsidRDefault="003A73B2" w:rsidP="008C65B1">
      <w:pPr>
        <w:pStyle w:val="Heading1"/>
        <w:spacing w:after="0"/>
        <w:ind w:left="10"/>
        <w:rPr>
          <w:u w:val="none"/>
        </w:rPr>
      </w:pPr>
      <w:r>
        <w:rPr>
          <w:u w:val="none"/>
        </w:rPr>
        <w:t xml:space="preserve">15. </w:t>
      </w:r>
      <w:r>
        <w:rPr>
          <w:u w:val="none"/>
        </w:rPr>
        <w:tab/>
      </w:r>
      <w:r>
        <w:t>Category and Number of Staff:</w:t>
      </w:r>
      <w:r>
        <w:rPr>
          <w:u w:val="none"/>
        </w:rPr>
        <w:t xml:space="preserve">  </w:t>
      </w:r>
    </w:p>
    <w:p w:rsidR="002E74B1" w:rsidRDefault="002E74B1">
      <w:pPr>
        <w:spacing w:before="340" w:after="41" w:line="240" w:lineRule="auto"/>
      </w:pPr>
    </w:p>
    <w:tbl>
      <w:tblPr>
        <w:tblStyle w:val="TableGrid0"/>
        <w:tblW w:w="9766" w:type="dxa"/>
        <w:tblInd w:w="85" w:type="dxa"/>
        <w:tblLook w:val="04A0" w:firstRow="1" w:lastRow="0" w:firstColumn="1" w:lastColumn="0" w:noHBand="0" w:noVBand="1"/>
      </w:tblPr>
      <w:tblGrid>
        <w:gridCol w:w="1590"/>
        <w:gridCol w:w="2032"/>
        <w:gridCol w:w="1533"/>
        <w:gridCol w:w="1535"/>
        <w:gridCol w:w="1540"/>
        <w:gridCol w:w="1536"/>
      </w:tblGrid>
      <w:tr w:rsidR="002E74B1" w:rsidRPr="002A7804" w:rsidTr="002E74B1">
        <w:tc>
          <w:tcPr>
            <w:tcW w:w="1590" w:type="dxa"/>
            <w:vMerge w:val="restart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b/>
                <w:i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b/>
                <w:i/>
                <w:color w:val="auto"/>
                <w:sz w:val="24"/>
                <w:szCs w:val="24"/>
              </w:rPr>
              <w:t>S/N</w:t>
            </w:r>
          </w:p>
        </w:tc>
        <w:tc>
          <w:tcPr>
            <w:tcW w:w="2032" w:type="dxa"/>
            <w:vMerge w:val="restart"/>
          </w:tcPr>
          <w:p w:rsidR="002E74B1" w:rsidRPr="002A7804" w:rsidRDefault="002E74B1" w:rsidP="0034474F">
            <w:pPr>
              <w:spacing w:after="41" w:line="240" w:lineRule="auto"/>
              <w:rPr>
                <w:rFonts w:ascii="Book Antiqua" w:hAnsi="Book Antiqua"/>
                <w:b/>
                <w:i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b/>
                <w:i/>
                <w:color w:val="auto"/>
                <w:sz w:val="24"/>
                <w:szCs w:val="24"/>
              </w:rPr>
              <w:t>Category of Staff</w:t>
            </w:r>
          </w:p>
        </w:tc>
        <w:tc>
          <w:tcPr>
            <w:tcW w:w="6144" w:type="dxa"/>
            <w:gridSpan w:val="4"/>
          </w:tcPr>
          <w:p w:rsidR="002E74B1" w:rsidRPr="002A7804" w:rsidRDefault="00CC5AA3" w:rsidP="0034474F">
            <w:pPr>
              <w:spacing w:after="41" w:line="240" w:lineRule="auto"/>
              <w:jc w:val="center"/>
              <w:rPr>
                <w:rFonts w:ascii="Book Antiqua" w:hAnsi="Book Antiqua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color w:val="auto"/>
                <w:sz w:val="24"/>
                <w:szCs w:val="24"/>
              </w:rPr>
              <w:t>Number of Staff (2019</w:t>
            </w:r>
            <w:r w:rsidR="002E74B1" w:rsidRPr="002A7804">
              <w:rPr>
                <w:rFonts w:ascii="Book Antiqua" w:hAnsi="Book Antiqua"/>
                <w:b/>
                <w:i/>
                <w:color w:val="auto"/>
                <w:sz w:val="24"/>
                <w:szCs w:val="24"/>
              </w:rPr>
              <w:t>)</w:t>
            </w:r>
          </w:p>
        </w:tc>
      </w:tr>
      <w:tr w:rsidR="002E74B1" w:rsidRPr="002A7804" w:rsidTr="002E74B1">
        <w:tc>
          <w:tcPr>
            <w:tcW w:w="1590" w:type="dxa"/>
            <w:vMerge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2E74B1" w:rsidRPr="002A7804" w:rsidRDefault="002E74B1" w:rsidP="0034474F">
            <w:pPr>
              <w:spacing w:after="41" w:line="240" w:lineRule="auto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3068" w:type="dxa"/>
            <w:gridSpan w:val="2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i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i/>
                <w:color w:val="auto"/>
                <w:sz w:val="24"/>
                <w:szCs w:val="24"/>
              </w:rPr>
              <w:t>Nigerian</w:t>
            </w:r>
          </w:p>
        </w:tc>
        <w:tc>
          <w:tcPr>
            <w:tcW w:w="3076" w:type="dxa"/>
            <w:gridSpan w:val="2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i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i/>
                <w:color w:val="auto"/>
                <w:sz w:val="24"/>
                <w:szCs w:val="24"/>
              </w:rPr>
              <w:t>Expatriate</w:t>
            </w:r>
          </w:p>
        </w:tc>
      </w:tr>
      <w:tr w:rsidR="002E74B1" w:rsidRPr="002A7804" w:rsidTr="002E74B1">
        <w:tc>
          <w:tcPr>
            <w:tcW w:w="1590" w:type="dxa"/>
            <w:vMerge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2E74B1" w:rsidRPr="002A7804" w:rsidRDefault="002E74B1" w:rsidP="0034474F">
            <w:pPr>
              <w:spacing w:after="41" w:line="240" w:lineRule="auto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i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i/>
                <w:color w:val="auto"/>
                <w:sz w:val="24"/>
                <w:szCs w:val="24"/>
              </w:rPr>
              <w:t>Male</w:t>
            </w:r>
          </w:p>
        </w:tc>
        <w:tc>
          <w:tcPr>
            <w:tcW w:w="1535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i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i/>
                <w:color w:val="auto"/>
                <w:sz w:val="24"/>
                <w:szCs w:val="24"/>
              </w:rPr>
              <w:t>Female</w:t>
            </w:r>
          </w:p>
        </w:tc>
        <w:tc>
          <w:tcPr>
            <w:tcW w:w="1540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i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i/>
                <w:color w:val="auto"/>
                <w:sz w:val="24"/>
                <w:szCs w:val="24"/>
              </w:rPr>
              <w:t>Male</w:t>
            </w:r>
          </w:p>
        </w:tc>
        <w:tc>
          <w:tcPr>
            <w:tcW w:w="1536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i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i/>
                <w:color w:val="auto"/>
                <w:sz w:val="24"/>
                <w:szCs w:val="24"/>
              </w:rPr>
              <w:t>Female</w:t>
            </w:r>
          </w:p>
        </w:tc>
      </w:tr>
      <w:tr w:rsidR="002E74B1" w:rsidRPr="002A7804" w:rsidTr="002E74B1">
        <w:tc>
          <w:tcPr>
            <w:tcW w:w="1590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color w:val="auto"/>
                <w:sz w:val="24"/>
                <w:szCs w:val="24"/>
              </w:rPr>
              <w:t>(a)</w:t>
            </w:r>
          </w:p>
        </w:tc>
        <w:tc>
          <w:tcPr>
            <w:tcW w:w="2032" w:type="dxa"/>
          </w:tcPr>
          <w:p w:rsidR="002E74B1" w:rsidRPr="002A7804" w:rsidRDefault="002E74B1" w:rsidP="0034474F">
            <w:pPr>
              <w:spacing w:after="41" w:line="240" w:lineRule="auto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color w:val="auto"/>
                <w:sz w:val="24"/>
                <w:szCs w:val="24"/>
              </w:rPr>
              <w:t>Managerial</w:t>
            </w:r>
          </w:p>
        </w:tc>
        <w:tc>
          <w:tcPr>
            <w:tcW w:w="1533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</w:tr>
      <w:tr w:rsidR="002E74B1" w:rsidRPr="002A7804" w:rsidTr="002E74B1">
        <w:tc>
          <w:tcPr>
            <w:tcW w:w="1590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color w:val="auto"/>
                <w:sz w:val="24"/>
                <w:szCs w:val="24"/>
              </w:rPr>
              <w:t>(b)</w:t>
            </w:r>
          </w:p>
        </w:tc>
        <w:tc>
          <w:tcPr>
            <w:tcW w:w="2032" w:type="dxa"/>
          </w:tcPr>
          <w:p w:rsidR="002E74B1" w:rsidRPr="002A7804" w:rsidRDefault="002E74B1" w:rsidP="0034474F">
            <w:pPr>
              <w:spacing w:after="41" w:line="240" w:lineRule="auto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color w:val="auto"/>
                <w:sz w:val="24"/>
                <w:szCs w:val="24"/>
              </w:rPr>
              <w:t xml:space="preserve">Senior Technical </w:t>
            </w:r>
          </w:p>
        </w:tc>
        <w:tc>
          <w:tcPr>
            <w:tcW w:w="1533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</w:tr>
      <w:tr w:rsidR="002E74B1" w:rsidRPr="002A7804" w:rsidTr="002E74B1">
        <w:tc>
          <w:tcPr>
            <w:tcW w:w="1590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color w:val="auto"/>
                <w:sz w:val="24"/>
                <w:szCs w:val="24"/>
              </w:rPr>
              <w:t>(c)</w:t>
            </w:r>
          </w:p>
        </w:tc>
        <w:tc>
          <w:tcPr>
            <w:tcW w:w="2032" w:type="dxa"/>
          </w:tcPr>
          <w:p w:rsidR="002E74B1" w:rsidRPr="002A7804" w:rsidRDefault="002E74B1" w:rsidP="0034474F">
            <w:pPr>
              <w:spacing w:after="41" w:line="240" w:lineRule="auto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color w:val="auto"/>
                <w:sz w:val="24"/>
                <w:szCs w:val="24"/>
              </w:rPr>
              <w:t>Junior Technical</w:t>
            </w:r>
          </w:p>
        </w:tc>
        <w:tc>
          <w:tcPr>
            <w:tcW w:w="1533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</w:tr>
      <w:tr w:rsidR="002E74B1" w:rsidRPr="002A7804" w:rsidTr="002E74B1">
        <w:tc>
          <w:tcPr>
            <w:tcW w:w="1590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color w:val="auto"/>
                <w:sz w:val="24"/>
                <w:szCs w:val="24"/>
              </w:rPr>
              <w:t>(d)</w:t>
            </w:r>
          </w:p>
        </w:tc>
        <w:tc>
          <w:tcPr>
            <w:tcW w:w="2032" w:type="dxa"/>
          </w:tcPr>
          <w:p w:rsidR="002E74B1" w:rsidRPr="002A7804" w:rsidRDefault="002E74B1" w:rsidP="0034474F">
            <w:pPr>
              <w:spacing w:after="41" w:line="240" w:lineRule="auto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color w:val="auto"/>
                <w:sz w:val="24"/>
                <w:szCs w:val="24"/>
              </w:rPr>
              <w:t>Others</w:t>
            </w:r>
          </w:p>
        </w:tc>
        <w:tc>
          <w:tcPr>
            <w:tcW w:w="1533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</w:tr>
      <w:tr w:rsidR="002E74B1" w:rsidRPr="002A7804" w:rsidTr="002E74B1">
        <w:tc>
          <w:tcPr>
            <w:tcW w:w="3622" w:type="dxa"/>
            <w:gridSpan w:val="2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b/>
                <w:i/>
                <w:color w:val="auto"/>
                <w:sz w:val="24"/>
                <w:szCs w:val="24"/>
              </w:rPr>
            </w:pPr>
            <w:r w:rsidRPr="002A7804">
              <w:rPr>
                <w:rFonts w:ascii="Book Antiqua" w:hAnsi="Book Antiqua"/>
                <w:b/>
                <w:i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533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</w:tcPr>
          <w:p w:rsidR="002E74B1" w:rsidRPr="002A7804" w:rsidRDefault="002E74B1" w:rsidP="0034474F">
            <w:pPr>
              <w:spacing w:after="41" w:line="240" w:lineRule="auto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</w:tr>
    </w:tbl>
    <w:p w:rsidR="00C45C0A" w:rsidRDefault="00C45C0A">
      <w:pPr>
        <w:spacing w:before="340" w:after="41" w:line="240" w:lineRule="auto"/>
      </w:pPr>
    </w:p>
    <w:p w:rsidR="00C45C0A" w:rsidRDefault="003A73B2" w:rsidP="008C65B1">
      <w:pPr>
        <w:pStyle w:val="Heading1"/>
        <w:ind w:left="10"/>
        <w:rPr>
          <w:u w:val="none"/>
        </w:rPr>
      </w:pPr>
      <w:r>
        <w:rPr>
          <w:u w:val="none"/>
        </w:rPr>
        <w:t xml:space="preserve">SECTION I: </w:t>
      </w:r>
      <w:r>
        <w:rPr>
          <w:u w:val="none"/>
        </w:rPr>
        <w:tab/>
      </w:r>
      <w:r>
        <w:t>INFORMATION AND COMMUNICATIONS TECHNOLOGY</w:t>
      </w:r>
      <w:r>
        <w:rPr>
          <w:u w:val="none"/>
        </w:rPr>
        <w:t xml:space="preserve"> </w:t>
      </w:r>
    </w:p>
    <w:p w:rsidR="008C65B1" w:rsidRPr="008C65B1" w:rsidRDefault="008C65B1" w:rsidP="008C65B1"/>
    <w:p w:rsidR="00C45C0A" w:rsidRDefault="003A73B2">
      <w:pPr>
        <w:pStyle w:val="Heading1"/>
        <w:ind w:left="10"/>
      </w:pPr>
      <w:r>
        <w:rPr>
          <w:u w:val="none"/>
        </w:rPr>
        <w:t xml:space="preserve">16. </w:t>
      </w:r>
      <w:r>
        <w:rPr>
          <w:u w:val="none"/>
        </w:rPr>
        <w:tab/>
      </w:r>
      <w:r>
        <w:t>e-Transaction:</w:t>
      </w:r>
      <w:r>
        <w:rPr>
          <w:u w:val="none"/>
        </w:rPr>
        <w:t xml:space="preserve"> </w:t>
      </w:r>
    </w:p>
    <w:p w:rsidR="00C45C0A" w:rsidRDefault="003A73B2">
      <w:pPr>
        <w:spacing w:after="4"/>
        <w:ind w:left="72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tbl>
      <w:tblPr>
        <w:tblStyle w:val="TableGrid"/>
        <w:tblW w:w="9926" w:type="dxa"/>
        <w:tblInd w:w="-31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11"/>
        <w:gridCol w:w="1272"/>
        <w:gridCol w:w="1441"/>
        <w:gridCol w:w="1502"/>
      </w:tblGrid>
      <w:tr w:rsidR="00C45C0A">
        <w:trPr>
          <w:trHeight w:val="295"/>
        </w:trPr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Item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Yes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281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No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290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NA </w:t>
            </w:r>
          </w:p>
        </w:tc>
      </w:tr>
      <w:tr w:rsidR="00C45C0A">
        <w:trPr>
          <w:trHeight w:val="302"/>
        </w:trPr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Own Internet facilities?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43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47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2"/>
        </w:trPr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Have a website?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43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47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5"/>
        </w:trPr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Receive orders through the internet?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43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47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2"/>
        </w:trPr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Place orders through the Internet?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43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47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2"/>
        </w:trPr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Establishment has an Intranet?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43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47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C45C0A">
        <w:trPr>
          <w:trHeight w:val="305"/>
        </w:trPr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 xml:space="preserve">Establishment has LAN?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439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C0A" w:rsidRDefault="003A73B2">
            <w:pPr>
              <w:ind w:left="47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</w:tbl>
    <w:p w:rsidR="00C45C0A" w:rsidRDefault="003A73B2" w:rsidP="008C65B1">
      <w:pPr>
        <w:spacing w:after="2" w:line="248" w:lineRule="auto"/>
        <w:ind w:left="5771" w:hanging="10"/>
        <w:jc w:val="both"/>
      </w:pP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NA </w:t>
      </w:r>
      <w:r>
        <w:rPr>
          <w:rFonts w:ascii="Wingdings" w:eastAsia="Wingdings" w:hAnsi="Wingdings" w:cs="Wingdings"/>
          <w:color w:val="0070C0"/>
          <w:sz w:val="20"/>
        </w:rPr>
        <w:t></w:t>
      </w:r>
      <w:r>
        <w:rPr>
          <w:rFonts w:ascii="Times New Roman" w:eastAsia="Times New Roman" w:hAnsi="Times New Roman" w:cs="Times New Roman"/>
          <w:b/>
          <w:i/>
          <w:color w:val="0070C0"/>
          <w:sz w:val="20"/>
        </w:rPr>
        <w:t xml:space="preserve"> Not Applicable </w:t>
      </w:r>
    </w:p>
    <w:p w:rsidR="00C45C0A" w:rsidRDefault="003A73B2">
      <w:pPr>
        <w:spacing w:after="42" w:line="240" w:lineRule="auto"/>
        <w:ind w:left="-5" w:right="-15" w:hanging="10"/>
      </w:pPr>
      <w:r>
        <w:rPr>
          <w:rFonts w:ascii="Book Antiqua" w:eastAsia="Book Antiqua" w:hAnsi="Book Antiqua" w:cs="Book Antiqua"/>
          <w:b/>
          <w:sz w:val="24"/>
        </w:rPr>
        <w:t xml:space="preserve">SECTION J:                 </w:t>
      </w:r>
      <w:r>
        <w:rPr>
          <w:rFonts w:ascii="Book Antiqua" w:eastAsia="Book Antiqua" w:hAnsi="Book Antiqua" w:cs="Book Antiqua"/>
          <w:b/>
          <w:sz w:val="24"/>
          <w:u w:val="single" w:color="000000"/>
        </w:rPr>
        <w:t>BUSINESS OUTLOOK QUESTIONS</w:t>
      </w:r>
      <w:r>
        <w:rPr>
          <w:rFonts w:ascii="Book Antiqua" w:eastAsia="Book Antiqua" w:hAnsi="Book Antiqua" w:cs="Book Antiqua"/>
          <w:b/>
          <w:sz w:val="24"/>
        </w:rPr>
        <w:t xml:space="preserve">    </w:t>
      </w:r>
    </w:p>
    <w:p w:rsidR="00C45C0A" w:rsidRDefault="003A73B2">
      <w:pPr>
        <w:spacing w:after="40" w:line="240" w:lineRule="auto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2" w:line="240" w:lineRule="auto"/>
        <w:ind w:left="-15"/>
      </w:pPr>
      <w:r>
        <w:rPr>
          <w:rFonts w:ascii="Book Antiqua" w:eastAsia="Book Antiqua" w:hAnsi="Book Antiqua" w:cs="Book Antiqua"/>
          <w:b/>
          <w:sz w:val="24"/>
        </w:rPr>
        <w:t>18.</w:t>
      </w: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ab/>
      </w:r>
      <w:r>
        <w:rPr>
          <w:rFonts w:ascii="Book Antiqua" w:eastAsia="Book Antiqua" w:hAnsi="Book Antiqua" w:cs="Book Antiqua"/>
          <w:b/>
          <w:i/>
          <w:sz w:val="24"/>
        </w:rPr>
        <w:t>State the problems encountered by your company during the period.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46" w:line="240" w:lineRule="auto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numPr>
          <w:ilvl w:val="0"/>
          <w:numId w:val="6"/>
        </w:numPr>
        <w:spacing w:after="44" w:line="246" w:lineRule="auto"/>
        <w:ind w:hanging="358"/>
      </w:pPr>
      <w:r>
        <w:rPr>
          <w:rFonts w:ascii="Book Antiqua" w:eastAsia="Book Antiqua" w:hAnsi="Book Antiqua" w:cs="Book Antiqua"/>
          <w:sz w:val="24"/>
        </w:rPr>
        <w:t>Business outlook (</w:t>
      </w:r>
      <w:r>
        <w:rPr>
          <w:rFonts w:ascii="Book Antiqua" w:eastAsia="Book Antiqua" w:hAnsi="Book Antiqua" w:cs="Book Antiqua"/>
          <w:i/>
          <w:sz w:val="24"/>
        </w:rPr>
        <w:t>please state</w:t>
      </w:r>
      <w:r>
        <w:rPr>
          <w:rFonts w:ascii="Book Antiqua" w:eastAsia="Book Antiqua" w:hAnsi="Book Antiqua" w:cs="Book Antiqua"/>
          <w:sz w:val="24"/>
        </w:rPr>
        <w:t xml:space="preserve">): </w:t>
      </w:r>
    </w:p>
    <w:p w:rsidR="00C45C0A" w:rsidRDefault="003A73B2" w:rsidP="0044110D">
      <w:pPr>
        <w:spacing w:after="43" w:line="240" w:lineRule="auto"/>
        <w:ind w:left="720"/>
      </w:pPr>
      <w:r>
        <w:rPr>
          <w:rFonts w:ascii="Book Antiqua" w:eastAsia="Book Antiqua" w:hAnsi="Book Antiqua" w:cs="Book Antiqua"/>
          <w:sz w:val="24"/>
        </w:rPr>
        <w:t xml:space="preserve">  </w:t>
      </w:r>
    </w:p>
    <w:p w:rsidR="00C45C0A" w:rsidRDefault="003A73B2">
      <w:pPr>
        <w:numPr>
          <w:ilvl w:val="0"/>
          <w:numId w:val="6"/>
        </w:numPr>
        <w:spacing w:after="44" w:line="240" w:lineRule="auto"/>
        <w:ind w:hanging="358"/>
      </w:pPr>
      <w:r>
        <w:rPr>
          <w:rFonts w:ascii="Book Antiqua" w:eastAsia="Book Antiqua" w:hAnsi="Book Antiqua" w:cs="Book Antiqua"/>
          <w:sz w:val="24"/>
        </w:rPr>
        <w:t>Give reasons (</w:t>
      </w:r>
      <w:r>
        <w:rPr>
          <w:rFonts w:ascii="Book Antiqua" w:eastAsia="Book Antiqua" w:hAnsi="Book Antiqua" w:cs="Book Antiqua"/>
          <w:i/>
          <w:sz w:val="24"/>
        </w:rPr>
        <w:t>use additional papers if required</w:t>
      </w:r>
      <w:r>
        <w:rPr>
          <w:rFonts w:ascii="Book Antiqua" w:eastAsia="Book Antiqua" w:hAnsi="Book Antiqua" w:cs="Book Antiqua"/>
          <w:sz w:val="24"/>
        </w:rPr>
        <w:t xml:space="preserve">): </w:t>
      </w:r>
    </w:p>
    <w:p w:rsidR="00C45C0A" w:rsidRDefault="003A73B2">
      <w:pPr>
        <w:spacing w:after="44" w:line="246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______________________________________________________________________________</w:t>
      </w:r>
    </w:p>
    <w:p w:rsidR="00C45C0A" w:rsidRDefault="003A73B2">
      <w:pPr>
        <w:spacing w:after="44" w:line="246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 xml:space="preserve">______________________________________________________________________________ </w:t>
      </w:r>
    </w:p>
    <w:p w:rsidR="00C45C0A" w:rsidRDefault="003A73B2">
      <w:pPr>
        <w:spacing w:after="44" w:line="246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</w:t>
      </w:r>
    </w:p>
    <w:p w:rsidR="00C45C0A" w:rsidRDefault="003A73B2">
      <w:pPr>
        <w:spacing w:after="44" w:line="246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</w:t>
      </w:r>
    </w:p>
    <w:p w:rsidR="008C65B1" w:rsidRDefault="003A73B2">
      <w:pPr>
        <w:spacing w:after="44" w:line="246" w:lineRule="auto"/>
        <w:ind w:left="-5" w:hanging="10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--------------------------------------------------------------------------------------------------------------------- </w:t>
      </w:r>
    </w:p>
    <w:p w:rsidR="00CD3E60" w:rsidRDefault="00CD3E60" w:rsidP="0016213F">
      <w:pPr>
        <w:spacing w:after="44" w:line="246" w:lineRule="auto"/>
        <w:rPr>
          <w:rFonts w:ascii="Book Antiqua" w:eastAsia="Book Antiqua" w:hAnsi="Book Antiqua" w:cs="Book Antiqua"/>
          <w:sz w:val="24"/>
        </w:rPr>
      </w:pPr>
    </w:p>
    <w:p w:rsidR="00C45C0A" w:rsidRDefault="007E3956">
      <w:pPr>
        <w:spacing w:after="44" w:line="246" w:lineRule="auto"/>
        <w:ind w:left="-5" w:hanging="10"/>
      </w:pPr>
      <w:r>
        <w:rPr>
          <w:rFonts w:ascii="Book Antiqua" w:eastAsia="Book Antiqua" w:hAnsi="Book Antiqua" w:cs="Book Antiqua"/>
          <w:b/>
          <w:sz w:val="24"/>
        </w:rPr>
        <w:t>SECTION H</w:t>
      </w:r>
      <w:r w:rsidR="003A73B2">
        <w:rPr>
          <w:rFonts w:ascii="Book Antiqua" w:eastAsia="Book Antiqua" w:hAnsi="Book Antiqua" w:cs="Book Antiqua"/>
          <w:b/>
          <w:sz w:val="24"/>
        </w:rPr>
        <w:t xml:space="preserve">:    Challenges </w:t>
      </w:r>
    </w:p>
    <w:p w:rsidR="00C45C0A" w:rsidRDefault="003A73B2">
      <w:pPr>
        <w:spacing w:after="40" w:line="240" w:lineRule="auto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numPr>
          <w:ilvl w:val="0"/>
          <w:numId w:val="7"/>
        </w:numPr>
        <w:spacing w:after="2" w:line="240" w:lineRule="auto"/>
        <w:ind w:hanging="720"/>
      </w:pPr>
      <w:r>
        <w:rPr>
          <w:rFonts w:ascii="Book Antiqua" w:eastAsia="Book Antiqua" w:hAnsi="Book Antiqua" w:cs="Book Antiqua"/>
          <w:b/>
          <w:i/>
          <w:sz w:val="24"/>
        </w:rPr>
        <w:t>Please indicate the major challenges facing your Organization, Please Select Applicable Options (0 for low and 5 for high)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tbl>
      <w:tblPr>
        <w:tblStyle w:val="TableGrid"/>
        <w:tblW w:w="9640" w:type="dxa"/>
        <w:tblInd w:w="113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93"/>
        <w:gridCol w:w="869"/>
        <w:gridCol w:w="866"/>
        <w:gridCol w:w="869"/>
        <w:gridCol w:w="869"/>
        <w:gridCol w:w="866"/>
        <w:gridCol w:w="608"/>
      </w:tblGrid>
      <w:tr w:rsidR="00C45C0A">
        <w:trPr>
          <w:trHeight w:val="386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Item 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Rating </w:t>
            </w:r>
          </w:p>
        </w:tc>
      </w:tr>
      <w:tr w:rsidR="00C45C0A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C45C0A"/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Low                                                    High </w:t>
            </w:r>
          </w:p>
        </w:tc>
      </w:tr>
      <w:tr w:rsidR="00C45C0A">
        <w:trPr>
          <w:trHeight w:val="54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Achieving adequate bandwidth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60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360" w:hanging="360"/>
            </w:pPr>
            <w:r>
              <w:rPr>
                <w:rFonts w:ascii="Book Antiqua" w:eastAsia="Book Antiqua" w:hAnsi="Book Antiqua" w:cs="Book Antiqua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Insufficient trunks (E1s/leased lines, etc)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Quality of service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Logistics and network operations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9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Interconnectivity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6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Security (Hackers and network abuse)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Access to capital and funding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High cost of funds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Staff loyalty and retention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Inadequate skilled manpower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Unfair competition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6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Inadequate industry regulation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FF0DE9">
              <w:rPr>
                <w:rFonts w:ascii="Book Antiqua" w:eastAsia="Book Antiqua" w:hAnsi="Book Antiqua" w:cs="Book Antiqua"/>
                <w:sz w:val="24"/>
              </w:rPr>
              <w:t>L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ow level of patronage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60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360" w:hanging="360"/>
            </w:pPr>
            <w:r>
              <w:rPr>
                <w:rFonts w:ascii="Book Antiqua" w:eastAsia="Book Antiqua" w:hAnsi="Book Antiqua" w:cs="Book Antiqua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Customer churn (migration of users to other networks)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Knowing what users want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Appropriate pricing of services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6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User or subscriber ignorance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9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Poor national infrastructure (utilities)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60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360" w:hanging="360"/>
            </w:pPr>
            <w:r>
              <w:rPr>
                <w:rFonts w:ascii="Book Antiqua" w:eastAsia="Book Antiqua" w:hAnsi="Book Antiqua" w:cs="Book Antiqua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Physical security (staff and equipment)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High duty and tariffs on imports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Multiple taxation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6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Deregulation and privatization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51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r>
              <w:rPr>
                <w:rFonts w:ascii="Book Antiqua" w:eastAsia="Book Antiqua" w:hAnsi="Book Antiqua" w:cs="Book Antiqua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Multiple regulation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C45C0A">
        <w:trPr>
          <w:trHeight w:val="60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0A" w:rsidRDefault="003A73B2">
            <w:pPr>
              <w:ind w:left="360" w:hanging="360"/>
            </w:pPr>
            <w:r>
              <w:rPr>
                <w:rFonts w:ascii="Book Antiqua" w:eastAsia="Book Antiqua" w:hAnsi="Book Antiqua" w:cs="Book Antiqua"/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>Disruptive Telecom Services e.g. Whatsapp,</w:t>
            </w:r>
            <w:r w:rsidR="00133350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Facebook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0A" w:rsidRDefault="003A73B2">
            <w:pPr>
              <w:jc w:val="center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</w:tr>
      <w:tr w:rsidR="00FF0DE9">
        <w:trPr>
          <w:trHeight w:val="607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9" w:rsidRDefault="00FF0DE9" w:rsidP="00C82622">
            <w:pPr>
              <w:ind w:left="360" w:hanging="360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25.</w:t>
            </w:r>
            <w:r w:rsidR="001C6686">
              <w:rPr>
                <w:rFonts w:ascii="Book Antiqua" w:eastAsia="Book Antiqua" w:hAnsi="Book Antiqua" w:cs="Book Antiqua"/>
                <w:sz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Downtime rectification </w:t>
            </w:r>
            <w:r w:rsidR="00C82622">
              <w:rPr>
                <w:rFonts w:ascii="Book Antiqua" w:eastAsia="Book Antiqua" w:hAnsi="Book Antiqua" w:cs="Book Antiqua"/>
                <w:sz w:val="24"/>
              </w:rPr>
              <w:t>time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E9" w:rsidRDefault="00FF0DE9">
            <w:pPr>
              <w:jc w:val="center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E9" w:rsidRDefault="00FF0DE9">
            <w:pPr>
              <w:jc w:val="center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E9" w:rsidRDefault="00FF0DE9">
            <w:pPr>
              <w:jc w:val="center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E9" w:rsidRDefault="00FF0DE9">
            <w:pPr>
              <w:jc w:val="center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E9" w:rsidRDefault="00FF0DE9">
            <w:pPr>
              <w:jc w:val="center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E9" w:rsidRDefault="00FF0DE9">
            <w:pPr>
              <w:jc w:val="center"/>
              <w:rPr>
                <w:rFonts w:ascii="Book Antiqua" w:eastAsia="Book Antiqua" w:hAnsi="Book Antiqua" w:cs="Book Antiqua"/>
                <w:sz w:val="24"/>
              </w:rPr>
            </w:pPr>
            <w:r>
              <w:rPr>
                <w:rFonts w:ascii="Book Antiqua" w:eastAsia="Book Antiqua" w:hAnsi="Book Antiqua" w:cs="Book Antiqua"/>
                <w:sz w:val="24"/>
              </w:rPr>
              <w:t>5</w:t>
            </w:r>
          </w:p>
        </w:tc>
      </w:tr>
    </w:tbl>
    <w:p w:rsidR="00C45C0A" w:rsidRDefault="00C45C0A">
      <w:pPr>
        <w:spacing w:after="39" w:line="240" w:lineRule="auto"/>
      </w:pPr>
    </w:p>
    <w:p w:rsidR="008C65B1" w:rsidRDefault="008C65B1">
      <w:pPr>
        <w:spacing w:after="42" w:line="240" w:lineRule="auto"/>
        <w:ind w:left="-5" w:right="-15" w:hanging="10"/>
        <w:rPr>
          <w:rFonts w:ascii="Book Antiqua" w:eastAsia="Book Antiqua" w:hAnsi="Book Antiqua" w:cs="Book Antiqua"/>
          <w:b/>
          <w:sz w:val="24"/>
        </w:rPr>
      </w:pPr>
    </w:p>
    <w:p w:rsidR="00C45C0A" w:rsidRDefault="007E3956">
      <w:pPr>
        <w:spacing w:after="42" w:line="240" w:lineRule="auto"/>
        <w:ind w:left="-5" w:right="-15" w:hanging="10"/>
      </w:pPr>
      <w:r>
        <w:rPr>
          <w:rFonts w:ascii="Book Antiqua" w:eastAsia="Book Antiqua" w:hAnsi="Book Antiqua" w:cs="Book Antiqua"/>
          <w:b/>
          <w:sz w:val="24"/>
        </w:rPr>
        <w:t>SECTION K</w:t>
      </w:r>
      <w:r w:rsidR="003A73B2">
        <w:rPr>
          <w:rFonts w:ascii="Book Antiqua" w:eastAsia="Book Antiqua" w:hAnsi="Book Antiqua" w:cs="Book Antiqua"/>
          <w:b/>
          <w:sz w:val="24"/>
        </w:rPr>
        <w:t xml:space="preserve">:  </w:t>
      </w:r>
      <w:r w:rsidR="003A73B2">
        <w:rPr>
          <w:rFonts w:ascii="Book Antiqua" w:eastAsia="Book Antiqua" w:hAnsi="Book Antiqua" w:cs="Book Antiqua"/>
          <w:b/>
          <w:sz w:val="24"/>
        </w:rPr>
        <w:tab/>
      </w:r>
      <w:r w:rsidR="003A73B2">
        <w:rPr>
          <w:rFonts w:ascii="Book Antiqua" w:eastAsia="Book Antiqua" w:hAnsi="Book Antiqua" w:cs="Book Antiqua"/>
          <w:b/>
          <w:sz w:val="24"/>
          <w:u w:val="single" w:color="000000"/>
        </w:rPr>
        <w:t>REMARKS</w:t>
      </w:r>
      <w:r w:rsidR="003A73B2"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spacing w:after="43" w:line="240" w:lineRule="auto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numPr>
          <w:ilvl w:val="0"/>
          <w:numId w:val="7"/>
        </w:numPr>
        <w:spacing w:after="44" w:line="246" w:lineRule="auto"/>
        <w:ind w:hanging="720"/>
      </w:pPr>
      <w:r>
        <w:rPr>
          <w:rFonts w:ascii="Book Antiqua" w:eastAsia="Book Antiqua" w:hAnsi="Book Antiqua" w:cs="Book Antiqua"/>
          <w:sz w:val="24"/>
        </w:rPr>
        <w:t>Please indicate constraints and suggestions for improving Operator-Regulator relationships (use additional papers if required):</w:t>
      </w: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C45C0A" w:rsidRDefault="003A73B2">
      <w:pPr>
        <w:spacing w:after="43" w:line="240" w:lineRule="auto"/>
        <w:ind w:left="72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C45C0A" w:rsidRDefault="003A73B2">
      <w:pPr>
        <w:spacing w:after="343" w:line="246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</w:t>
      </w:r>
    </w:p>
    <w:p w:rsidR="00C45C0A" w:rsidRDefault="003A73B2">
      <w:pPr>
        <w:spacing w:after="341" w:line="246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</w:t>
      </w:r>
    </w:p>
    <w:p w:rsidR="00C45C0A" w:rsidRDefault="003A73B2">
      <w:pPr>
        <w:spacing w:after="343" w:line="246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</w:t>
      </w:r>
    </w:p>
    <w:p w:rsidR="00C45C0A" w:rsidRDefault="003A73B2">
      <w:pPr>
        <w:spacing w:after="342" w:line="246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</w:t>
      </w:r>
    </w:p>
    <w:p w:rsidR="00C45C0A" w:rsidRDefault="003A73B2">
      <w:pPr>
        <w:spacing w:after="343" w:line="246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</w:t>
      </w:r>
    </w:p>
    <w:p w:rsidR="00C45C0A" w:rsidRDefault="003A73B2">
      <w:pPr>
        <w:spacing w:after="341" w:line="246" w:lineRule="auto"/>
        <w:ind w:left="-5" w:hanging="10"/>
      </w:pPr>
      <w:r>
        <w:rPr>
          <w:rFonts w:ascii="Book Antiqua" w:eastAsia="Book Antiqua" w:hAnsi="Book Antiqua" w:cs="Book Antiqua"/>
          <w:sz w:val="24"/>
        </w:rPr>
        <w:t>---------------------------------------------------------------------------------------------------------------------</w:t>
      </w:r>
    </w:p>
    <w:p w:rsidR="00C45C0A" w:rsidRDefault="00C45C0A">
      <w:pPr>
        <w:spacing w:after="36" w:line="240" w:lineRule="auto"/>
        <w:jc w:val="center"/>
      </w:pPr>
    </w:p>
    <w:p w:rsidR="00C45C0A" w:rsidRDefault="003A73B2">
      <w:pPr>
        <w:spacing w:after="33" w:line="240" w:lineRule="auto"/>
        <w:jc w:val="center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C45C0A" w:rsidRDefault="003A73B2">
      <w:pPr>
        <w:spacing w:after="36" w:line="240" w:lineRule="auto"/>
        <w:jc w:val="center"/>
      </w:pP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:rsidR="00C45C0A" w:rsidRDefault="003A73B2">
      <w:pPr>
        <w:spacing w:line="240" w:lineRule="auto"/>
        <w:jc w:val="center"/>
      </w:pPr>
      <w:r>
        <w:rPr>
          <w:rFonts w:ascii="Book Antiqua" w:eastAsia="Book Antiqua" w:hAnsi="Book Antiqua" w:cs="Book Antiqua"/>
          <w:b/>
          <w:i/>
          <w:sz w:val="24"/>
        </w:rPr>
        <w:t>Thank You.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sectPr w:rsidR="00C45C0A">
      <w:footerReference w:type="even" r:id="rId9"/>
      <w:footerReference w:type="default" r:id="rId10"/>
      <w:footerReference w:type="first" r:id="rId11"/>
      <w:pgSz w:w="12240" w:h="15840"/>
      <w:pgMar w:top="574" w:right="1437" w:bottom="9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C0" w:rsidRDefault="00C76FC0">
      <w:pPr>
        <w:spacing w:line="240" w:lineRule="auto"/>
      </w:pPr>
      <w:r>
        <w:separator/>
      </w:r>
    </w:p>
  </w:endnote>
  <w:endnote w:type="continuationSeparator" w:id="0">
    <w:p w:rsidR="00C76FC0" w:rsidRDefault="00C76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4F" w:rsidRDefault="0034474F">
    <w:pPr>
      <w:spacing w:after="5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9400032</wp:posOffset>
              </wp:positionV>
              <wp:extent cx="6400800" cy="9144"/>
              <wp:effectExtent l="0" t="0" r="0" b="0"/>
              <wp:wrapSquare wrapText="bothSides"/>
              <wp:docPr id="28544" name="Group 28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9144"/>
                        <a:chOff x="0" y="0"/>
                        <a:chExt cx="6400800" cy="9144"/>
                      </a:xfrm>
                    </wpg:grpSpPr>
                    <wps:wsp>
                      <wps:cNvPr id="28545" name="Shape 28545"/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6FFD08" id="Group 28544" o:spid="_x0000_s1026" style="position:absolute;margin-left:54pt;margin-top:740.15pt;width:7in;height:.7pt;z-index:251660288;mso-position-horizontal-relative:page;mso-position-vertical-relative:page" coordsize="640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">
              <v:shape id="Shape 28545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6csQA&#10;AADeAAAADwAAAGRycy9kb3ducmV2LnhtbESPQYvCMBSE7wv+h/AEb2uq6K5Wo4ig7E2qi14fzTMt&#10;Ni+libX+e7Mg7HGYmW+Y5bqzlWip8aVjBaNhAoI4d7pko+D3tPucgfABWWPlmBQ8ycN61ftYYqrd&#10;gzNqj8GICGGfooIihDqV0ucFWfRDVxNH7+oaiyHKxkjd4CPCbSXHSfIlLZYcFwqsaVtQfjverYK2&#10;HO0v3/l5csPzKePDHDNjUKlBv9ssQATqwn/43f7RCsaz6WQKf3fiF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XunLEAAAA3gAAAA8AAAAAAAAAAAAAAAAAmAIAAGRycy9k&#10;b3ducmV2LnhtbFBLBQYAAAAABAAEAPUAAACJAwAAAAA=&#10;" path="m,l6400800,e" filled="f" strokeweight=".72pt">
                <v:path arrowok="t" textboxrect="0,0,6400800,0"/>
              </v:shape>
              <w10:wrap type="square" anchorx="page" anchory="page"/>
            </v:group>
          </w:pict>
        </mc:Fallback>
      </mc:AlternateContent>
    </w:r>
  </w:p>
  <w:p w:rsidR="0034474F" w:rsidRDefault="0034474F">
    <w:pPr>
      <w:spacing w:line="240" w:lineRule="auto"/>
    </w:pPr>
    <w:r>
      <w:rPr>
        <w:rFonts w:ascii="Arial" w:eastAsia="Arial" w:hAnsi="Arial" w:cs="Arial"/>
        <w:i/>
      </w:rPr>
      <w:t xml:space="preserve">NCC/ISP Service Provider Year End Questionnaire </w:t>
    </w:r>
    <w:r>
      <w:rPr>
        <w:rFonts w:ascii="Arial" w:eastAsia="Arial" w:hAnsi="Arial" w:cs="Arial"/>
        <w:i/>
      </w:rPr>
      <w:tab/>
    </w:r>
    <w:r>
      <w:rPr>
        <w:rFonts w:ascii="Arial" w:eastAsia="Arial" w:hAnsi="Arial" w:cs="Arial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10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4F" w:rsidRDefault="0034474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271FD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271FD">
      <w:rPr>
        <w:noProof/>
        <w:color w:val="323E4F" w:themeColor="text2" w:themeShade="BF"/>
        <w:sz w:val="24"/>
        <w:szCs w:val="24"/>
      </w:rPr>
      <w:t>15</w:t>
    </w:r>
    <w:r>
      <w:rPr>
        <w:color w:val="323E4F" w:themeColor="text2" w:themeShade="BF"/>
        <w:sz w:val="24"/>
        <w:szCs w:val="24"/>
      </w:rPr>
      <w:fldChar w:fldCharType="end"/>
    </w:r>
  </w:p>
  <w:p w:rsidR="0034474F" w:rsidRDefault="0034474F">
    <w:pPr>
      <w:spacing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4F" w:rsidRDefault="0034474F">
    <w:pPr>
      <w:spacing w:after="57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9400032</wp:posOffset>
              </wp:positionV>
              <wp:extent cx="6400800" cy="9144"/>
              <wp:effectExtent l="0" t="0" r="0" b="0"/>
              <wp:wrapSquare wrapText="bothSides"/>
              <wp:docPr id="28518" name="Group 285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9144"/>
                        <a:chOff x="0" y="0"/>
                        <a:chExt cx="6400800" cy="9144"/>
                      </a:xfrm>
                    </wpg:grpSpPr>
                    <wps:wsp>
                      <wps:cNvPr id="28519" name="Shape 28519"/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4661EA" id="Group 28518" o:spid="_x0000_s1026" style="position:absolute;margin-left:54pt;margin-top:740.15pt;width:7in;height:.7pt;z-index:251662336;mso-position-horizontal-relative:page;mso-position-vertical-relative:page" coordsize="640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">
              <v:shape id="Shape 28519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fasQA&#10;AADeAAAADwAAAGRycy9kb3ducmV2LnhtbESPQWvCQBSE7wX/w/KE3uomUqtGVxHB0ptERa+P7HMT&#10;zL4N2TWm/74rCD0OM/MNs1z3thYdtb5yrCAdJSCIC6crNgpOx93HDIQPyBprx6TglzysV4O3JWba&#10;PTin7hCMiBD2GSooQ2gyKX1RkkU/cg1x9K6utRiibI3ULT4i3NZynCRf0mLFcaHEhrYlFbfD3Sro&#10;qvT7Mi3Onzc8H3PezzE3BpV6H/abBYhAffgPv9o/WsF4Nknn8LwTr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pn2rEAAAA3gAAAA8AAAAAAAAAAAAAAAAAmAIAAGRycy9k&#10;b3ducmV2LnhtbFBLBQYAAAAABAAEAPUAAACJAwAAAAA=&#10;" path="m,l6400800,e" filled="f" strokeweight=".72pt">
                <v:path arrowok="t" textboxrect="0,0,6400800,0"/>
              </v:shape>
              <w10:wrap type="square" anchorx="page" anchory="page"/>
            </v:group>
          </w:pict>
        </mc:Fallback>
      </mc:AlternateContent>
    </w:r>
  </w:p>
  <w:p w:rsidR="0034474F" w:rsidRDefault="0034474F">
    <w:pPr>
      <w:spacing w:line="240" w:lineRule="auto"/>
    </w:pPr>
    <w:r>
      <w:rPr>
        <w:rFonts w:ascii="Arial" w:eastAsia="Arial" w:hAnsi="Arial" w:cs="Arial"/>
        <w:i/>
      </w:rPr>
      <w:t xml:space="preserve">NCC/ISP Service Provider Year End Questionnaire </w:t>
    </w:r>
    <w:r>
      <w:rPr>
        <w:rFonts w:ascii="Arial" w:eastAsia="Arial" w:hAnsi="Arial" w:cs="Arial"/>
        <w:i/>
      </w:rPr>
      <w:tab/>
    </w:r>
    <w:r>
      <w:rPr>
        <w:rFonts w:ascii="Arial" w:eastAsia="Arial" w:hAnsi="Arial" w:cs="Arial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10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C0" w:rsidRDefault="00C76FC0">
      <w:pPr>
        <w:spacing w:line="240" w:lineRule="auto"/>
      </w:pPr>
      <w:r>
        <w:separator/>
      </w:r>
    </w:p>
  </w:footnote>
  <w:footnote w:type="continuationSeparator" w:id="0">
    <w:p w:rsidR="00C76FC0" w:rsidRDefault="00C76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4B0B"/>
    <w:multiLevelType w:val="hybridMultilevel"/>
    <w:tmpl w:val="41B4E4CE"/>
    <w:lvl w:ilvl="0" w:tplc="2E88A3CC">
      <w:start w:val="9"/>
      <w:numFmt w:val="decimal"/>
      <w:lvlText w:val="%1"/>
      <w:lvlJc w:val="left"/>
      <w:pPr>
        <w:ind w:left="13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C5CFC1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65A6F32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475E5664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8C43D6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6EC6FAC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6AA7C94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C5247DF0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8E6B06E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08944E82"/>
    <w:multiLevelType w:val="hybridMultilevel"/>
    <w:tmpl w:val="3856B7BE"/>
    <w:lvl w:ilvl="0" w:tplc="ACA83DB2">
      <w:start w:val="13"/>
      <w:numFmt w:val="decimal"/>
      <w:lvlText w:val="%1"/>
      <w:lvlJc w:val="left"/>
      <w:pPr>
        <w:ind w:left="13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FFE888C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E631A8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2904D0A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0ED2E8BC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2DC984C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1B223FCC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E9702916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BC2F72E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i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0BC701F7"/>
    <w:multiLevelType w:val="hybridMultilevel"/>
    <w:tmpl w:val="177C6080"/>
    <w:lvl w:ilvl="0" w:tplc="7EC6EFC2">
      <w:start w:val="3"/>
      <w:numFmt w:val="decimal"/>
      <w:lvlText w:val="%1."/>
      <w:lvlJc w:val="left"/>
      <w:pPr>
        <w:ind w:left="92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C8D94">
      <w:start w:val="1"/>
      <w:numFmt w:val="lowerLetter"/>
      <w:lvlText w:val="%2"/>
      <w:lvlJc w:val="left"/>
      <w:pPr>
        <w:ind w:left="122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AE720">
      <w:start w:val="1"/>
      <w:numFmt w:val="lowerRoman"/>
      <w:lvlText w:val="%3"/>
      <w:lvlJc w:val="left"/>
      <w:pPr>
        <w:ind w:left="194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C0F04">
      <w:start w:val="1"/>
      <w:numFmt w:val="decimal"/>
      <w:lvlText w:val="%4"/>
      <w:lvlJc w:val="left"/>
      <w:pPr>
        <w:ind w:left="266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4482E">
      <w:start w:val="1"/>
      <w:numFmt w:val="lowerLetter"/>
      <w:lvlText w:val="%5"/>
      <w:lvlJc w:val="left"/>
      <w:pPr>
        <w:ind w:left="338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E90B6">
      <w:start w:val="1"/>
      <w:numFmt w:val="lowerRoman"/>
      <w:lvlText w:val="%6"/>
      <w:lvlJc w:val="left"/>
      <w:pPr>
        <w:ind w:left="410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25830">
      <w:start w:val="1"/>
      <w:numFmt w:val="decimal"/>
      <w:lvlText w:val="%7"/>
      <w:lvlJc w:val="left"/>
      <w:pPr>
        <w:ind w:left="482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C5C8">
      <w:start w:val="1"/>
      <w:numFmt w:val="lowerLetter"/>
      <w:lvlText w:val="%8"/>
      <w:lvlJc w:val="left"/>
      <w:pPr>
        <w:ind w:left="554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8DFB8">
      <w:start w:val="1"/>
      <w:numFmt w:val="lowerRoman"/>
      <w:lvlText w:val="%9"/>
      <w:lvlJc w:val="left"/>
      <w:pPr>
        <w:ind w:left="6262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6909CE"/>
    <w:multiLevelType w:val="hybridMultilevel"/>
    <w:tmpl w:val="A32A1DF6"/>
    <w:lvl w:ilvl="0" w:tplc="B672C64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E65F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4A3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80C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DF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C93B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835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68B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6C02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F302BE"/>
    <w:multiLevelType w:val="hybridMultilevel"/>
    <w:tmpl w:val="CE18FB94"/>
    <w:lvl w:ilvl="0" w:tplc="DF6E2C28">
      <w:start w:val="1"/>
      <w:numFmt w:val="decimal"/>
      <w:lvlText w:val="%1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E70BCC8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F52BED8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EDBE2CE4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1F6F40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7E6EA63E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34388F40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218685FE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DD12B39C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2DBE0CEF"/>
    <w:multiLevelType w:val="hybridMultilevel"/>
    <w:tmpl w:val="CE4A7860"/>
    <w:lvl w:ilvl="0" w:tplc="987E9EEA">
      <w:start w:val="19"/>
      <w:numFmt w:val="decimal"/>
      <w:lvlText w:val="%1."/>
      <w:lvlJc w:val="left"/>
      <w:pPr>
        <w:ind w:left="72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4665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2638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28C6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C30C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8B81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40BD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4412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A2F4C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197D0E"/>
    <w:multiLevelType w:val="hybridMultilevel"/>
    <w:tmpl w:val="96105E46"/>
    <w:lvl w:ilvl="0" w:tplc="FE7A29E4">
      <w:start w:val="1"/>
      <w:numFmt w:val="lowerRoman"/>
      <w:lvlText w:val="(%1)"/>
      <w:lvlJc w:val="left"/>
      <w:pPr>
        <w:ind w:left="35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C126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0A108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EEEA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0C88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1E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A5986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8BDD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C8AE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B11228"/>
    <w:multiLevelType w:val="hybridMultilevel"/>
    <w:tmpl w:val="7FBCE7C8"/>
    <w:lvl w:ilvl="0" w:tplc="9D8458BE">
      <w:start w:val="1"/>
      <w:numFmt w:val="lowerLetter"/>
      <w:lvlText w:val="(%1)"/>
      <w:lvlJc w:val="left"/>
      <w:pPr>
        <w:ind w:left="15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01F9C">
      <w:start w:val="1"/>
      <w:numFmt w:val="lowerLetter"/>
      <w:lvlText w:val="%2"/>
      <w:lvlJc w:val="left"/>
      <w:pPr>
        <w:ind w:left="194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C55EA">
      <w:start w:val="1"/>
      <w:numFmt w:val="lowerRoman"/>
      <w:lvlText w:val="%3"/>
      <w:lvlJc w:val="left"/>
      <w:pPr>
        <w:ind w:left="266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0EAB0">
      <w:start w:val="1"/>
      <w:numFmt w:val="decimal"/>
      <w:lvlText w:val="%4"/>
      <w:lvlJc w:val="left"/>
      <w:pPr>
        <w:ind w:left="33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AE430">
      <w:start w:val="1"/>
      <w:numFmt w:val="lowerLetter"/>
      <w:lvlText w:val="%5"/>
      <w:lvlJc w:val="left"/>
      <w:pPr>
        <w:ind w:left="410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E6E6C">
      <w:start w:val="1"/>
      <w:numFmt w:val="lowerRoman"/>
      <w:lvlText w:val="%6"/>
      <w:lvlJc w:val="left"/>
      <w:pPr>
        <w:ind w:left="482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887D6">
      <w:start w:val="1"/>
      <w:numFmt w:val="decimal"/>
      <w:lvlText w:val="%7"/>
      <w:lvlJc w:val="left"/>
      <w:pPr>
        <w:ind w:left="554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A9C0E">
      <w:start w:val="1"/>
      <w:numFmt w:val="lowerLetter"/>
      <w:lvlText w:val="%8"/>
      <w:lvlJc w:val="left"/>
      <w:pPr>
        <w:ind w:left="626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4A914">
      <w:start w:val="1"/>
      <w:numFmt w:val="lowerRoman"/>
      <w:lvlText w:val="%9"/>
      <w:lvlJc w:val="left"/>
      <w:pPr>
        <w:ind w:left="69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076051"/>
    <w:multiLevelType w:val="hybridMultilevel"/>
    <w:tmpl w:val="7C9262DE"/>
    <w:lvl w:ilvl="0" w:tplc="59BE63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436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A8F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EA8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816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21B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2D0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C85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0EB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0A"/>
    <w:rsid w:val="00001695"/>
    <w:rsid w:val="0003645C"/>
    <w:rsid w:val="000D08A5"/>
    <w:rsid w:val="000D22C1"/>
    <w:rsid w:val="000E2F46"/>
    <w:rsid w:val="00133350"/>
    <w:rsid w:val="00152F9E"/>
    <w:rsid w:val="0016213F"/>
    <w:rsid w:val="001C6686"/>
    <w:rsid w:val="001F4F82"/>
    <w:rsid w:val="00244371"/>
    <w:rsid w:val="002D3E87"/>
    <w:rsid w:val="002D7DA5"/>
    <w:rsid w:val="002E74B1"/>
    <w:rsid w:val="003271FD"/>
    <w:rsid w:val="0034474F"/>
    <w:rsid w:val="0035325F"/>
    <w:rsid w:val="00356774"/>
    <w:rsid w:val="003A73B2"/>
    <w:rsid w:val="003E3857"/>
    <w:rsid w:val="0044110D"/>
    <w:rsid w:val="004B5687"/>
    <w:rsid w:val="004F69E9"/>
    <w:rsid w:val="00506F29"/>
    <w:rsid w:val="005610C0"/>
    <w:rsid w:val="00571AB1"/>
    <w:rsid w:val="0058553D"/>
    <w:rsid w:val="005D5FD7"/>
    <w:rsid w:val="005F59CB"/>
    <w:rsid w:val="00636458"/>
    <w:rsid w:val="006803A9"/>
    <w:rsid w:val="00681768"/>
    <w:rsid w:val="006D6780"/>
    <w:rsid w:val="006E3DC8"/>
    <w:rsid w:val="007639B3"/>
    <w:rsid w:val="007921F4"/>
    <w:rsid w:val="007A582F"/>
    <w:rsid w:val="007B4901"/>
    <w:rsid w:val="007E3956"/>
    <w:rsid w:val="007F44B8"/>
    <w:rsid w:val="00883D7B"/>
    <w:rsid w:val="008B78DD"/>
    <w:rsid w:val="008C65B1"/>
    <w:rsid w:val="00901516"/>
    <w:rsid w:val="00904CC2"/>
    <w:rsid w:val="00960E45"/>
    <w:rsid w:val="00A85126"/>
    <w:rsid w:val="00AC6241"/>
    <w:rsid w:val="00AD283F"/>
    <w:rsid w:val="00B47B32"/>
    <w:rsid w:val="00BF0991"/>
    <w:rsid w:val="00BF6455"/>
    <w:rsid w:val="00C45C0A"/>
    <w:rsid w:val="00C51F6C"/>
    <w:rsid w:val="00C76FC0"/>
    <w:rsid w:val="00C82622"/>
    <w:rsid w:val="00CC5AA3"/>
    <w:rsid w:val="00CD3E60"/>
    <w:rsid w:val="00D070B4"/>
    <w:rsid w:val="00DD4313"/>
    <w:rsid w:val="00DF3D5D"/>
    <w:rsid w:val="00DF701C"/>
    <w:rsid w:val="00E05B2C"/>
    <w:rsid w:val="00EE7852"/>
    <w:rsid w:val="00F964DF"/>
    <w:rsid w:val="00F964E7"/>
    <w:rsid w:val="00FC55BF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6E916-B2E6-444C-BEAE-A2F18C99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2" w:line="246" w:lineRule="auto"/>
      <w:ind w:left="137" w:hanging="10"/>
      <w:outlineLvl w:val="0"/>
    </w:pPr>
    <w:rPr>
      <w:rFonts w:ascii="Book Antiqua" w:eastAsia="Book Antiqua" w:hAnsi="Book Antiqua" w:cs="Book Antiqua"/>
      <w:b/>
      <w:color w:val="000000"/>
      <w:sz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4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69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9E9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4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0">
    <w:name w:val="Table Grid"/>
    <w:basedOn w:val="TableNormal"/>
    <w:uiPriority w:val="39"/>
    <w:rsid w:val="0003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0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1C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1">
    <w:name w:val="Table Grid1"/>
    <w:basedOn w:val="TableNormal"/>
    <w:next w:val="TableGrid0"/>
    <w:uiPriority w:val="39"/>
    <w:rsid w:val="005855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44FC-7C95-44B0-ABDB-0CB87117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Chukwu-Ajah</dc:creator>
  <cp:keywords/>
  <cp:lastModifiedBy>Liman Almakura</cp:lastModifiedBy>
  <cp:revision>2</cp:revision>
  <cp:lastPrinted>2017-12-19T11:03:00Z</cp:lastPrinted>
  <dcterms:created xsi:type="dcterms:W3CDTF">2020-01-08T15:24:00Z</dcterms:created>
  <dcterms:modified xsi:type="dcterms:W3CDTF">2020-01-08T15:24:00Z</dcterms:modified>
</cp:coreProperties>
</file>